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media/image1.jpeg" ContentType="image/jpeg"/>
  <Override PartName="/word/media/image2.jpeg" ContentType="image/jpeg"/>
  <Override PartName="/word/media/image3.jpeg" ContentType="image/jpeg"/>
  <Override PartName="/word/media/image4.jpeg" ContentType="image/jpeg"/>
  <Override PartName="/word/media/image5.jpeg" ContentType="image/jpeg"/>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Types>
</file>

<file path=_rels/.rels><?xml version="1.0" encoding="UTF-8" standalone="yes"?><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body>
    <w:p>
      <w:pPr>
        <w:pStyle w:val="Body A"/>
        <w:spacing w:after="0" w:line="240" w:lineRule="auto"/>
      </w:pPr>
      <w:r>
        <w:drawing>
          <wp:anchor distT="152400" distB="152400" distL="152400" distR="152400" simplePos="0" relativeHeight="251673600" behindDoc="0" locked="0" layoutInCell="1" allowOverlap="1">
            <wp:simplePos x="0" y="0"/>
            <wp:positionH relativeFrom="page">
              <wp:posOffset>0</wp:posOffset>
            </wp:positionH>
            <wp:positionV relativeFrom="page">
              <wp:posOffset>2039967</wp:posOffset>
            </wp:positionV>
            <wp:extent cx="3420001" cy="2280000"/>
            <wp:effectExtent l="0" t="0" r="0" b="0"/>
            <wp:wrapThrough wrapText="bothSides" distL="152400" distR="152400">
              <wp:wrapPolygon edited="1">
                <wp:start x="0" y="0"/>
                <wp:lineTo x="0" y="21600"/>
                <wp:lineTo x="21600" y="21600"/>
                <wp:lineTo x="21600" y="0"/>
                <wp:lineTo x="0" y="0"/>
              </wp:wrapPolygon>
            </wp:wrapThrough>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image2.jpeg"/>
                    <pic:cNvPicPr/>
                  </pic:nvPicPr>
                  <pic:blipFill>
                    <a:blip r:embed="rId4">
                      <a:extLst/>
                    </a:blip>
                    <a:stretch>
                      <a:fillRect/>
                    </a:stretch>
                  </pic:blipFill>
                  <pic:spPr>
                    <a:xfrm>
                      <a:off x="0" y="0"/>
                      <a:ext cx="3420001" cy="2280000"/>
                    </a:xfrm>
                    <a:prstGeom prst="rect">
                      <a:avLst/>
                    </a:prstGeom>
                    <a:ln w="12700" cap="flat">
                      <a:noFill/>
                      <a:miter lim="400000"/>
                    </a:ln>
                    <a:effectLst/>
                  </pic:spPr>
                </pic:pic>
              </a:graphicData>
            </a:graphic>
          </wp:anchor>
        </w:drawing>
      </w:r>
      <w:r>
        <w:br w:type="page"/>
      </w:r>
    </w:p>
    <w:p>
      <w:pPr>
        <w:pStyle w:val="Body A"/>
        <w:spacing w:after="0" w:line="240" w:lineRule="auto"/>
        <w:rPr>
          <w:rFonts w:ascii="Helvetica" w:cs="Helvetica" w:hAnsi="Helvetica" w:eastAsia="Helvetica"/>
          <w:color w:val="000000"/>
          <w:sz w:val="32"/>
          <w:szCs w:val="32"/>
          <w:u w:color="000000"/>
          <w:lang w:val="en-US"/>
        </w:rPr>
      </w:pPr>
      <w:r>
        <w:rPr>
          <w:rFonts w:ascii="Helvetica"/>
          <w:color w:val="000000"/>
          <w:sz w:val="32"/>
          <w:szCs w:val="32"/>
          <w:u w:color="000000"/>
          <w:rtl w:val="0"/>
          <w:lang w:val="en-US"/>
        </w:rPr>
        <w:t>90% of dental</w:t>
      </w:r>
      <w:r>
        <w:rPr>
          <w:rFonts w:ascii="Helvetica" w:cs="Helvetica" w:hAnsi="Helvetica" w:eastAsia="Helvetica"/>
          <w:color w:val="000000"/>
          <w:sz w:val="32"/>
          <w:szCs w:val="32"/>
          <w:u w:color="000000"/>
          <w:lang w:val="en-US"/>
        </w:rPr>
        <w:drawing>
          <wp:anchor distT="152400" distB="152400" distL="152400" distR="152400" simplePos="0" relativeHeight="251659264" behindDoc="0" locked="0" layoutInCell="1" allowOverlap="1">
            <wp:simplePos x="0" y="0"/>
            <wp:positionH relativeFrom="margin">
              <wp:posOffset>-726350</wp:posOffset>
            </wp:positionH>
            <wp:positionV relativeFrom="page">
              <wp:posOffset>190072</wp:posOffset>
            </wp:positionV>
            <wp:extent cx="4992636" cy="2228856"/>
            <wp:effectExtent l="0" t="0" r="0" b="0"/>
            <wp:wrapThrough wrapText="bothSides" distL="152400" distR="152400">
              <wp:wrapPolygon edited="1">
                <wp:start x="0" y="0"/>
                <wp:lineTo x="0" y="21600"/>
                <wp:lineTo x="21600" y="21600"/>
                <wp:lineTo x="21600" y="0"/>
                <wp:lineTo x="0" y="0"/>
              </wp:wrapPolygon>
            </wp:wrapThrough>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pasted-image.tif"/>
                    <pic:cNvPicPr/>
                  </pic:nvPicPr>
                  <pic:blipFill>
                    <a:blip r:embed="rId5">
                      <a:extLst/>
                    </a:blip>
                    <a:stretch>
                      <a:fillRect/>
                    </a:stretch>
                  </pic:blipFill>
                  <pic:spPr>
                    <a:xfrm>
                      <a:off x="0" y="0"/>
                      <a:ext cx="4992636" cy="2228856"/>
                    </a:xfrm>
                    <a:prstGeom prst="rect">
                      <a:avLst/>
                    </a:prstGeom>
                    <a:ln w="12700" cap="flat">
                      <a:noFill/>
                      <a:miter lim="400000"/>
                    </a:ln>
                    <a:effectLst/>
                  </pic:spPr>
                </pic:pic>
              </a:graphicData>
            </a:graphic>
          </wp:anchor>
        </w:drawing>
      </w:r>
      <w:r>
        <w:rPr>
          <w:rFonts w:ascii="Helvetica"/>
          <w:color w:val="000000"/>
          <w:sz w:val="32"/>
          <w:szCs w:val="32"/>
          <w:u w:color="000000"/>
          <w:rtl w:val="0"/>
          <w:lang w:val="en-US"/>
        </w:rPr>
        <w:t xml:space="preserve"> diseases hav</w:t>
      </w:r>
      <w:r>
        <w:rPr>
          <w:rFonts w:ascii="Helvetica"/>
          <w:color w:val="000000"/>
          <w:sz w:val="32"/>
          <w:szCs w:val="32"/>
          <w:u w:color="000000"/>
          <w:rtl w:val="0"/>
          <w:lang w:val="en-US"/>
        </w:rPr>
        <w:t xml:space="preserve">e </w:t>
      </w:r>
      <w:r>
        <w:rPr>
          <w:rFonts w:ascii="Helvetica"/>
          <w:color w:val="000000"/>
          <w:sz w:val="32"/>
          <w:szCs w:val="32"/>
          <w:u w:color="000000"/>
          <w:rtl w:val="0"/>
          <w:lang w:val="en-US"/>
        </w:rPr>
        <w:t>little or no symptoms till advanced stages</w:t>
      </w:r>
      <w:r>
        <w:rPr>
          <w:rFonts w:ascii="Helvetica"/>
          <w:color w:val="000000"/>
          <w:sz w:val="32"/>
          <w:szCs w:val="32"/>
          <w:u w:color="000000"/>
          <w:rtl w:val="0"/>
          <w:lang w:val="en-US"/>
        </w:rPr>
        <w:t xml:space="preserve">. </w:t>
      </w:r>
      <w:r>
        <w:rPr>
          <w:rFonts w:ascii="Helvetica"/>
          <w:color w:val="000000"/>
          <w:sz w:val="32"/>
          <w:szCs w:val="32"/>
          <w:u w:color="000000"/>
          <w:rtl w:val="0"/>
          <w:lang w:val="en-US"/>
        </w:rPr>
        <w:t>When dental diseases reach an</w:t>
      </w:r>
      <w:r>
        <w:rPr>
          <w:rFonts w:ascii="Helvetica" w:cs="Helvetica" w:hAnsi="Helvetica" w:eastAsia="Helvetica"/>
          <w:color w:val="000000"/>
          <w:sz w:val="32"/>
          <w:szCs w:val="32"/>
          <w:u w:color="000000"/>
          <w:lang w:val="en-US"/>
        </w:rPr>
        <w:drawing>
          <wp:anchor distT="152400" distB="152400" distL="152400" distR="152400" simplePos="0" relativeHeight="251660288" behindDoc="0" locked="0" layoutInCell="1" allowOverlap="1">
            <wp:simplePos x="0" y="0"/>
            <wp:positionH relativeFrom="margin">
              <wp:posOffset>-514388</wp:posOffset>
            </wp:positionH>
            <wp:positionV relativeFrom="line">
              <wp:posOffset>290750</wp:posOffset>
            </wp:positionV>
            <wp:extent cx="1866633" cy="2524307"/>
            <wp:effectExtent l="0" t="0" r="0" b="0"/>
            <wp:wrapThrough wrapText="bothSides" distL="152400" distR="152400">
              <wp:wrapPolygon edited="1">
                <wp:start x="0" y="0"/>
                <wp:lineTo x="0" y="21600"/>
                <wp:lineTo x="21600" y="21600"/>
                <wp:lineTo x="21600" y="0"/>
                <wp:lineTo x="0" y="0"/>
              </wp:wrapPolygon>
            </wp:wrapThrough>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pasted-image.tif"/>
                    <pic:cNvPicPr/>
                  </pic:nvPicPr>
                  <pic:blipFill>
                    <a:blip r:embed="rId6">
                      <a:extLst/>
                    </a:blip>
                    <a:stretch>
                      <a:fillRect/>
                    </a:stretch>
                  </pic:blipFill>
                  <pic:spPr>
                    <a:xfrm>
                      <a:off x="0" y="0"/>
                      <a:ext cx="1866633" cy="2524307"/>
                    </a:xfrm>
                    <a:prstGeom prst="rect">
                      <a:avLst/>
                    </a:prstGeom>
                    <a:ln w="12700" cap="flat">
                      <a:noFill/>
                      <a:miter lim="400000"/>
                    </a:ln>
                    <a:effectLst/>
                  </pic:spPr>
                </pic:pic>
              </a:graphicData>
            </a:graphic>
          </wp:anchor>
        </w:drawing>
      </w:r>
      <w:r>
        <w:rPr>
          <w:rFonts w:ascii="Helvetica"/>
          <w:color w:val="000000"/>
          <w:sz w:val="32"/>
          <w:szCs w:val="32"/>
          <w:u w:color="000000"/>
          <w:rtl w:val="0"/>
          <w:lang w:val="en-US"/>
        </w:rPr>
        <w:t xml:space="preserve"> advanced stage the pain can be very sudden, intense and often accompanied by facial swelling. At this stage complex dental treatment would be needed to treat the tooth.  </w:t>
      </w: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32"/>
          <w:szCs w:val="32"/>
          <w:u w:color="000000"/>
          <w:lang w:val="en-US"/>
        </w:rPr>
      </w:pPr>
      <w:r>
        <w:rPr>
          <w:rFonts w:ascii="Helvetica"/>
          <w:color w:val="000000"/>
          <w:sz w:val="32"/>
          <w:szCs w:val="32"/>
          <w:u w:color="000000"/>
          <w:rtl w:val="0"/>
          <w:lang w:val="en-US"/>
        </w:rPr>
        <w:t>Dental problems need not only be related to the teeth and gums. The health of the mouth depends on the harmonious inter-relationship between the teeth, muscles of the jaw and the temporomandibular joint. When an unhealthy relationship exists between these structures an individual can experience excessive tooth wear, shaky loose teeth, cracks or fractures, ear congestion, headaches, facial pain and postural problems.</w:t>
      </w: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32"/>
          <w:szCs w:val="32"/>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r>
        <w:rPr>
          <w:rFonts w:ascii="Helvetica" w:cs="Helvetica" w:hAnsi="Helvetica" w:eastAsia="Helvetica"/>
          <w:color w:val="000000"/>
          <w:sz w:val="24"/>
          <w:szCs w:val="24"/>
          <w:u w:color="000000"/>
          <w:lang w:val="en-US"/>
        </w:rPr>
        <w:drawing>
          <wp:anchor distT="152400" distB="152400" distL="152400" distR="152400" simplePos="0" relativeHeight="251661312" behindDoc="0" locked="0" layoutInCell="1" allowOverlap="1">
            <wp:simplePos x="0" y="0"/>
            <wp:positionH relativeFrom="margin">
              <wp:posOffset>-589366</wp:posOffset>
            </wp:positionH>
            <wp:positionV relativeFrom="line">
              <wp:posOffset>322299</wp:posOffset>
            </wp:positionV>
            <wp:extent cx="3017598" cy="2842969"/>
            <wp:effectExtent l="0" t="0" r="0" b="0"/>
            <wp:wrapThrough wrapText="bothSides" distL="152400" distR="152400">
              <wp:wrapPolygon edited="1">
                <wp:start x="0" y="0"/>
                <wp:lineTo x="0" y="21600"/>
                <wp:lineTo x="21600" y="21600"/>
                <wp:lineTo x="21600" y="0"/>
                <wp:lineTo x="0" y="0"/>
              </wp:wrapPolygon>
            </wp:wrapThrough>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Crack2a copy.jpeg"/>
                    <pic:cNvPicPr/>
                  </pic:nvPicPr>
                  <pic:blipFill>
                    <a:blip r:embed="rId7">
                      <a:extLst/>
                    </a:blip>
                    <a:stretch>
                      <a:fillRect/>
                    </a:stretch>
                  </pic:blipFill>
                  <pic:spPr>
                    <a:xfrm>
                      <a:off x="0" y="0"/>
                      <a:ext cx="3017598" cy="2842969"/>
                    </a:xfrm>
                    <a:prstGeom prst="rect">
                      <a:avLst/>
                    </a:prstGeom>
                    <a:ln w="12700" cap="flat">
                      <a:noFill/>
                      <a:miter lim="400000"/>
                    </a:ln>
                    <a:effectLst/>
                  </pic:spPr>
                </pic:pic>
              </a:graphicData>
            </a:graphic>
          </wp:anchor>
        </w:drawing>
      </w: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6"/>
          <w:szCs w:val="26"/>
          <w:u w:color="000000"/>
          <w:lang w:val="en-US"/>
        </w:rPr>
      </w:pPr>
      <w:r>
        <w:rPr>
          <w:rFonts w:ascii="Helvetica"/>
          <w:color w:val="000000"/>
          <w:sz w:val="26"/>
          <w:szCs w:val="26"/>
          <w:u w:color="000000"/>
          <w:rtl w:val="0"/>
          <w:lang w:val="en-US"/>
        </w:rPr>
        <w:t>The photo on the left shows a tooth with a mercury filling which has, over time, caused cracks to form along the tooth. These cracks are usually painless until they reach the nerve of the tooth. At this time the cracks can split the tooth and the pain can be sudden and excruciating.</w:t>
      </w:r>
    </w:p>
    <w:p>
      <w:pPr>
        <w:pStyle w:val="Body A"/>
        <w:spacing w:after="0" w:line="240" w:lineRule="auto"/>
        <w:rPr>
          <w:rFonts w:ascii="Helvetica" w:cs="Helvetica" w:hAnsi="Helvetica" w:eastAsia="Helvetica"/>
          <w:color w:val="000000"/>
          <w:sz w:val="26"/>
          <w:szCs w:val="26"/>
          <w:u w:color="000000"/>
          <w:lang w:val="en-US"/>
        </w:rPr>
      </w:pPr>
    </w:p>
    <w:p>
      <w:pPr>
        <w:pStyle w:val="Body A"/>
        <w:spacing w:after="0" w:line="240" w:lineRule="auto"/>
        <w:rPr>
          <w:rFonts w:ascii="Helvetica" w:cs="Helvetica" w:hAnsi="Helvetica" w:eastAsia="Helvetica"/>
          <w:color w:val="000000"/>
          <w:sz w:val="26"/>
          <w:szCs w:val="26"/>
          <w:u w:color="000000"/>
          <w:lang w:val="en-US"/>
        </w:rPr>
      </w:pPr>
    </w:p>
    <w:p>
      <w:pPr>
        <w:pStyle w:val="Body A"/>
        <w:spacing w:after="0" w:line="240" w:lineRule="auto"/>
        <w:rPr>
          <w:rFonts w:ascii="Helvetica" w:cs="Helvetica" w:hAnsi="Helvetica" w:eastAsia="Helvetica"/>
          <w:color w:val="000000"/>
          <w:sz w:val="26"/>
          <w:szCs w:val="26"/>
          <w:u w:color="000000"/>
          <w:lang w:val="en-US"/>
        </w:rPr>
      </w:pPr>
    </w:p>
    <w:p>
      <w:pPr>
        <w:pStyle w:val="Body A"/>
        <w:spacing w:after="0" w:line="240" w:lineRule="auto"/>
        <w:rPr>
          <w:rFonts w:ascii="Helvetica" w:cs="Helvetica" w:hAnsi="Helvetica" w:eastAsia="Helvetica"/>
          <w:color w:val="000000"/>
          <w:sz w:val="26"/>
          <w:szCs w:val="26"/>
          <w:u w:color="000000"/>
          <w:lang w:val="en-US"/>
        </w:rPr>
      </w:pPr>
    </w:p>
    <w:p>
      <w:pPr>
        <w:pStyle w:val="Body A"/>
        <w:spacing w:after="0" w:line="240" w:lineRule="auto"/>
        <w:rPr>
          <w:rFonts w:ascii="Helvetica" w:cs="Helvetica" w:hAnsi="Helvetica" w:eastAsia="Helvetica"/>
          <w:color w:val="000000"/>
          <w:sz w:val="26"/>
          <w:szCs w:val="26"/>
          <w:u w:color="000000"/>
          <w:lang w:val="en-US"/>
        </w:rPr>
      </w:pPr>
    </w:p>
    <w:p>
      <w:pPr>
        <w:pStyle w:val="Body A"/>
        <w:spacing w:after="0" w:line="240" w:lineRule="auto"/>
        <w:rPr>
          <w:rFonts w:ascii="Helvetica" w:cs="Helvetica" w:hAnsi="Helvetica" w:eastAsia="Helvetica"/>
          <w:color w:val="000000"/>
          <w:sz w:val="26"/>
          <w:szCs w:val="26"/>
          <w:u w:color="000000"/>
          <w:lang w:val="en-US"/>
        </w:rPr>
      </w:pPr>
    </w:p>
    <w:p>
      <w:pPr>
        <w:pStyle w:val="Body A"/>
        <w:spacing w:after="0" w:line="240" w:lineRule="auto"/>
        <w:rPr>
          <w:rFonts w:ascii="Helvetica" w:cs="Helvetica" w:hAnsi="Helvetica" w:eastAsia="Helvetica"/>
          <w:color w:val="000000"/>
          <w:sz w:val="26"/>
          <w:szCs w:val="26"/>
          <w:u w:color="000000"/>
          <w:lang w:val="en-US"/>
        </w:rPr>
      </w:pPr>
    </w:p>
    <w:p>
      <w:pPr>
        <w:pStyle w:val="Body A"/>
        <w:spacing w:after="0" w:line="240" w:lineRule="auto"/>
        <w:rPr>
          <w:rFonts w:ascii="Helvetica" w:cs="Helvetica" w:hAnsi="Helvetica" w:eastAsia="Helvetica"/>
          <w:color w:val="000000"/>
          <w:sz w:val="26"/>
          <w:szCs w:val="26"/>
          <w:u w:color="000000"/>
          <w:lang w:val="en-US"/>
        </w:rPr>
      </w:pPr>
    </w:p>
    <w:p>
      <w:pPr>
        <w:pStyle w:val="Body A"/>
        <w:spacing w:after="0" w:line="240" w:lineRule="auto"/>
        <w:rPr>
          <w:rFonts w:ascii="Helvetica" w:cs="Helvetica" w:hAnsi="Helvetica" w:eastAsia="Helvetica"/>
          <w:color w:val="000000"/>
          <w:sz w:val="26"/>
          <w:szCs w:val="26"/>
          <w:u w:color="000000"/>
          <w:lang w:val="en-US"/>
        </w:rPr>
      </w:pPr>
      <w:r>
        <w:rPr>
          <w:rFonts w:ascii="Helvetica"/>
          <w:color w:val="000000"/>
          <w:sz w:val="26"/>
          <w:szCs w:val="26"/>
          <w:u w:color="000000"/>
          <w:rtl w:val="0"/>
          <w:lang w:val="en-US"/>
        </w:rPr>
        <w:t>Your smile may be saying more about you than you realise.  Studies have shown that an attractive  smile gives the perception of an individual to be successful, healthy and sociable.   The same studies show that an unattractive smile gives the perception of an individual to be less successful,  having a dull social life and even being less trustworthy. Ofcourse these are just perceptions and often can be changed after getting to know a person in due time. However there may be instances where one does not get the benefit of time to make a lasting impression.  Studies indicate that lasting impressions are made within the first three seconds of seeing someone.  Cosmetic dentistry can greatly improve the attractiveness of a smile and help create a great first impression!</w:t>
      </w:r>
    </w:p>
    <w:p>
      <w:pPr>
        <w:pStyle w:val="Body A"/>
        <w:spacing w:after="0" w:line="240" w:lineRule="auto"/>
        <w:rPr>
          <w:rFonts w:ascii="Helvetica" w:cs="Helvetica" w:hAnsi="Helvetica" w:eastAsia="Helvetica"/>
          <w:color w:val="000000"/>
          <w:sz w:val="24"/>
          <w:szCs w:val="24"/>
          <w:u w:color="000000"/>
          <w:lang w:val="en-US"/>
        </w:rPr>
      </w:pPr>
      <w:r>
        <w:rPr>
          <w:rFonts w:ascii="Helvetica" w:cs="Helvetica" w:hAnsi="Helvetica" w:eastAsia="Helvetica"/>
          <w:color w:val="000000"/>
          <w:sz w:val="24"/>
          <w:szCs w:val="24"/>
          <w:u w:color="000000"/>
          <w:lang w:val="en-US"/>
        </w:rPr>
        <w:drawing>
          <wp:anchor distT="152400" distB="152400" distL="152400" distR="152400" simplePos="0" relativeHeight="251664384" behindDoc="0" locked="0" layoutInCell="1" allowOverlap="1">
            <wp:simplePos x="0" y="0"/>
            <wp:positionH relativeFrom="margin">
              <wp:posOffset>-545639</wp:posOffset>
            </wp:positionH>
            <wp:positionV relativeFrom="line">
              <wp:posOffset>254399</wp:posOffset>
            </wp:positionV>
            <wp:extent cx="4265056" cy="2838201"/>
            <wp:effectExtent l="0" t="0" r="0" b="0"/>
            <wp:wrapThrough wrapText="bothSides" distL="152400" distR="152400">
              <wp:wrapPolygon edited="1">
                <wp:start x="0" y="0"/>
                <wp:lineTo x="0" y="21600"/>
                <wp:lineTo x="21600" y="21600"/>
                <wp:lineTo x="21600" y="0"/>
                <wp:lineTo x="0" y="0"/>
              </wp:wrapPolygon>
            </wp:wrapThrough>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pasted-image.tif"/>
                    <pic:cNvPicPr/>
                  </pic:nvPicPr>
                  <pic:blipFill>
                    <a:blip r:embed="rId8">
                      <a:extLst/>
                    </a:blip>
                    <a:stretch>
                      <a:fillRect/>
                    </a:stretch>
                  </pic:blipFill>
                  <pic:spPr>
                    <a:xfrm>
                      <a:off x="0" y="0"/>
                      <a:ext cx="4265056" cy="2838201"/>
                    </a:xfrm>
                    <a:prstGeom prst="rect">
                      <a:avLst/>
                    </a:prstGeom>
                    <a:ln w="12700" cap="flat">
                      <a:noFill/>
                      <a:miter lim="400000"/>
                    </a:ln>
                    <a:effectLst/>
                  </pic:spPr>
                </pic:pic>
              </a:graphicData>
            </a:graphic>
          </wp:anchor>
        </w:drawing>
      </w: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lang w:val="en-US"/>
        </w:rPr>
      </w:pPr>
    </w:p>
    <w:p>
      <w:pPr>
        <w:pStyle w:val="Body A"/>
        <w:spacing w:after="0" w:line="240" w:lineRule="auto"/>
        <w:rPr>
          <w:rFonts w:ascii="Helvetica" w:cs="Helvetica" w:hAnsi="Helvetica" w:eastAsia="Helvetica"/>
          <w:color w:val="000000"/>
          <w:sz w:val="24"/>
          <w:szCs w:val="24"/>
          <w:u w:color="000000"/>
          <w:rtl w:val="0"/>
          <w:lang w:val="en-US"/>
        </w:rPr>
      </w:pPr>
      <w:r>
        <w:rPr>
          <w:rFonts w:ascii="Helvetica"/>
          <w:color w:val="000000"/>
          <w:sz w:val="24"/>
          <w:szCs w:val="24"/>
          <w:u w:color="000000"/>
          <w:rtl w:val="0"/>
          <w:lang w:val="en-US"/>
        </w:rPr>
        <w:t>At Coast Dental we believe in comprehensive dentistry.</w:t>
      </w:r>
      <w:r>
        <w:rPr>
          <w:rFonts w:ascii="Helvetica"/>
          <w:color w:val="000000"/>
          <w:sz w:val="24"/>
          <w:szCs w:val="24"/>
          <w:u w:color="000000"/>
          <w:rtl w:val="0"/>
          <w:lang w:val="en-US"/>
        </w:rPr>
        <w:t xml:space="preserve"> It is our practice philosophy to focus on creating beautiful smiles built on a healthy foundation. We call this functional aesthetics. </w:t>
      </w:r>
    </w:p>
    <w:p>
      <w:pPr>
        <w:pStyle w:val="Body A"/>
        <w:spacing w:after="0" w:line="240" w:lineRule="auto"/>
        <w:rPr>
          <w:rFonts w:ascii="Helvetica" w:cs="Helvetica" w:hAnsi="Helvetica" w:eastAsia="Helvetica"/>
          <w:color w:val="000000"/>
          <w:sz w:val="24"/>
          <w:szCs w:val="24"/>
          <w:u w:color="000000"/>
          <w:rtl w:val="0"/>
          <w:lang w:val="en-US"/>
        </w:rPr>
      </w:pPr>
      <w:r>
        <w:rPr>
          <w:rFonts w:ascii="Helvetica" w:cs="Helvetica" w:hAnsi="Helvetica" w:eastAsia="Helvetica"/>
          <w:color w:val="000000"/>
          <w:sz w:val="24"/>
          <w:szCs w:val="24"/>
          <w:u w:color="000000"/>
          <w:rtl w:val="0"/>
          <w:lang w:val="en-US"/>
        </w:rPr>
        <mc:AlternateContent>
          <mc:Choice Requires="wps">
            <w:drawing>
              <wp:anchor distT="152400" distB="152400" distL="152400" distR="152400" simplePos="0" relativeHeight="251663360" behindDoc="0" locked="0" layoutInCell="1" allowOverlap="1">
                <wp:simplePos x="0" y="0"/>
                <wp:positionH relativeFrom="margin">
                  <wp:posOffset>-169743</wp:posOffset>
                </wp:positionH>
                <wp:positionV relativeFrom="line">
                  <wp:posOffset>309879</wp:posOffset>
                </wp:positionV>
                <wp:extent cx="2472327" cy="7356200"/>
                <wp:effectExtent l="0" t="0" r="0" b="0"/>
                <wp:wrapThrough wrapText="bothSides" distL="152400" distR="152400">
                  <wp:wrapPolygon edited="1">
                    <wp:start x="0" y="0"/>
                    <wp:lineTo x="0" y="21600"/>
                    <wp:lineTo x="21598" y="21600"/>
                    <wp:lineTo x="21598" y="0"/>
                    <wp:lineTo x="0" y="0"/>
                  </wp:wrapPolygon>
                </wp:wrapThrough>
                <wp:docPr id="1073741830" name="officeArt object"/>
                <wp:cNvGraphicFramePr/>
                <a:graphic xmlns:a="http://schemas.openxmlformats.org/drawingml/2006/main">
                  <a:graphicData uri="http://schemas.microsoft.com/office/word/2010/wordprocessingShape">
                    <wps:wsp>
                      <wps:cNvSpPr/>
                      <wps:spPr>
                        <a:xfrm>
                          <a:off x="0" y="0"/>
                          <a:ext cx="2472327" cy="7356200"/>
                        </a:xfrm>
                        <a:prstGeom prst="rect">
                          <a:avLst/>
                        </a:prstGeom>
                        <a:noFill/>
                        <a:ln w="12700" cap="flat">
                          <a:noFill/>
                          <a:miter lim="400000"/>
                        </a:ln>
                        <a:effectLst/>
                      </wps:spPr>
                      <wps:txbx>
                        <w:txbxContent>
                          <w:p>
                            <w:pPr>
                              <w:pStyle w:val="Free Form"/>
                              <w:rPr>
                                <w:rFonts w:ascii="Verdana" w:cs="Verdana" w:hAnsi="Verdana" w:eastAsia="Verdana"/>
                                <w:color w:val="323136"/>
                                <w:sz w:val="24"/>
                                <w:szCs w:val="24"/>
                                <w:u w:color="323136"/>
                                <w:rtl w:val="0"/>
                                <w:lang w:val="en-US"/>
                              </w:rPr>
                            </w:pPr>
                            <w:r>
                              <w:rPr>
                                <w:rFonts w:ascii="Verdana"/>
                                <w:color w:val="323136"/>
                                <w:sz w:val="24"/>
                                <w:szCs w:val="24"/>
                                <w:u w:color="323136"/>
                                <w:rtl w:val="0"/>
                                <w:lang w:val="en-US"/>
                              </w:rPr>
                              <w:t xml:space="preserve">Dr Nijamuddeen A. Latiff obtained his BDS from the National University of Singapore. Upon graduation he served in various government institutions such as The National Dental Centre, Health Promotion Board, Singapore Armed Forces and Singhealth Polyclinics. </w:t>
                            </w:r>
                          </w:p>
                          <w:p>
                            <w:pPr>
                              <w:pStyle w:val="Free Form"/>
                              <w:rPr>
                                <w:rFonts w:ascii="Verdana" w:cs="Verdana" w:hAnsi="Verdana" w:eastAsia="Verdana"/>
                                <w:color w:val="323136"/>
                                <w:sz w:val="24"/>
                                <w:szCs w:val="24"/>
                                <w:u w:color="323136"/>
                                <w:rtl w:val="0"/>
                                <w:lang w:val="en-US"/>
                              </w:rPr>
                            </w:pPr>
                          </w:p>
                          <w:p>
                            <w:pPr>
                              <w:pStyle w:val="Free Form"/>
                              <w:rPr>
                                <w:rFonts w:ascii="Verdana" w:cs="Verdana" w:hAnsi="Verdana" w:eastAsia="Verdana"/>
                                <w:color w:val="323136"/>
                                <w:sz w:val="24"/>
                                <w:szCs w:val="24"/>
                                <w:u w:color="323136"/>
                                <w:rtl w:val="0"/>
                                <w:lang w:val="en-US"/>
                              </w:rPr>
                            </w:pPr>
                            <w:r>
                              <w:rPr>
                                <w:rFonts w:ascii="Verdana"/>
                                <w:color w:val="323136"/>
                                <w:sz w:val="24"/>
                                <w:szCs w:val="24"/>
                                <w:u w:color="323136"/>
                                <w:rtl w:val="0"/>
                                <w:lang w:val="en-US"/>
                              </w:rPr>
                              <w:t xml:space="preserve">In 2009 Dr Nijam left the government sector for </w:t>
                            </w:r>
                          </w:p>
                          <w:p>
                            <w:pPr>
                              <w:pStyle w:val="Free Form"/>
                              <w:rPr>
                                <w:rFonts w:ascii="Verdana" w:cs="Verdana" w:hAnsi="Verdana" w:eastAsia="Verdana"/>
                                <w:color w:val="323136"/>
                                <w:sz w:val="24"/>
                                <w:szCs w:val="24"/>
                                <w:u w:color="323136"/>
                                <w:rtl w:val="0"/>
                                <w:lang w:val="en-US"/>
                              </w:rPr>
                            </w:pPr>
                            <w:r>
                              <w:rPr>
                                <w:rFonts w:ascii="Verdana"/>
                                <w:color w:val="323136"/>
                                <w:sz w:val="24"/>
                                <w:szCs w:val="24"/>
                                <w:u w:color="323136"/>
                                <w:rtl w:val="0"/>
                                <w:lang w:val="en-US"/>
                              </w:rPr>
                              <w:t xml:space="preserve">private practice. As a firm believer of continual </w:t>
                            </w:r>
                          </w:p>
                          <w:p>
                            <w:pPr>
                              <w:pStyle w:val="Free Form"/>
                              <w:rPr>
                                <w:rFonts w:ascii="Verdana" w:cs="Verdana" w:hAnsi="Verdana" w:eastAsia="Verdana"/>
                                <w:color w:val="323136"/>
                                <w:sz w:val="24"/>
                                <w:szCs w:val="24"/>
                                <w:u w:color="323136"/>
                                <w:rtl w:val="0"/>
                              </w:rPr>
                            </w:pPr>
                            <w:r>
                              <w:rPr>
                                <w:rFonts w:ascii="Verdana"/>
                                <w:color w:val="323136"/>
                                <w:sz w:val="24"/>
                                <w:szCs w:val="24"/>
                                <w:u w:color="323136"/>
                                <w:rtl w:val="0"/>
                                <w:lang w:val="en-US"/>
                              </w:rPr>
                              <w:t xml:space="preserve">education he is an alumni member of the Las Vegas Institute of Advanced Dental Studies. At the institute he received training from renowned dentists Dr Ron Jackson and Dr Kit Weathers in the subjects of </w:t>
                            </w:r>
                            <w:r>
                              <w:rPr>
                                <w:rFonts w:ascii="Verdana"/>
                                <w:color w:val="323136"/>
                                <w:sz w:val="24"/>
                                <w:szCs w:val="24"/>
                                <w:u w:color="323136"/>
                                <w:rtl w:val="0"/>
                                <w:lang w:val="en-US"/>
                              </w:rPr>
                              <w:t xml:space="preserve">aesthetic </w:t>
                            </w:r>
                            <w:r>
                              <w:rPr>
                                <w:rFonts w:ascii="Verdana"/>
                                <w:color w:val="323136"/>
                                <w:sz w:val="24"/>
                                <w:szCs w:val="24"/>
                                <w:u w:color="323136"/>
                                <w:rtl w:val="0"/>
                                <w:lang w:val="en-US"/>
                              </w:rPr>
                              <w:t>restorative dentistry and root canal treatment.</w:t>
                            </w:r>
                          </w:p>
                          <w:p>
                            <w:pPr>
                              <w:pStyle w:val="Free Form"/>
                              <w:rPr>
                                <w:rFonts w:ascii="Verdana" w:cs="Verdana" w:hAnsi="Verdana" w:eastAsia="Verdana"/>
                                <w:color w:val="323136"/>
                                <w:sz w:val="24"/>
                                <w:szCs w:val="24"/>
                                <w:u w:color="323136"/>
                                <w:rtl w:val="0"/>
                              </w:rPr>
                            </w:pPr>
                            <w:r>
                              <w:rPr>
                                <w:rFonts w:hAnsi="Verdana" w:hint="default"/>
                                <w:color w:val="323136"/>
                                <w:sz w:val="24"/>
                                <w:szCs w:val="24"/>
                                <w:u w:color="323136"/>
                                <w:rtl w:val="0"/>
                                <w:lang w:val="en-US"/>
                              </w:rPr>
                              <w:t> </w:t>
                            </w:r>
                          </w:p>
                          <w:p>
                            <w:pPr>
                              <w:pStyle w:val="Free Form"/>
                              <w:rPr>
                                <w:rFonts w:ascii="Verdana" w:cs="Verdana" w:hAnsi="Verdana" w:eastAsia="Verdana"/>
                                <w:color w:val="323136"/>
                                <w:sz w:val="24"/>
                                <w:szCs w:val="24"/>
                                <w:u w:color="323136"/>
                                <w:rtl w:val="0"/>
                              </w:rPr>
                            </w:pPr>
                            <w:r>
                              <w:rPr>
                                <w:rFonts w:ascii="Verdana"/>
                                <w:color w:val="323136"/>
                                <w:sz w:val="24"/>
                                <w:szCs w:val="24"/>
                                <w:u w:color="323136"/>
                                <w:rtl w:val="0"/>
                                <w:lang w:val="en-US"/>
                              </w:rPr>
                              <w:t xml:space="preserve">In 2014 Dr Nijam was admitted as a fellow at the prestigious Royal Australasian College of Dental Surgeons. Dr Nijam has also completed his </w:t>
                            </w:r>
                          </w:p>
                          <w:p>
                            <w:pPr>
                              <w:pStyle w:val="Free Form"/>
                              <w:jc w:val="both"/>
                              <w:rPr>
                                <w:rFonts w:ascii="Verdana" w:cs="Verdana" w:hAnsi="Verdana" w:eastAsia="Verdana"/>
                                <w:color w:val="323136"/>
                                <w:sz w:val="24"/>
                                <w:szCs w:val="24"/>
                                <w:u w:color="323136"/>
                                <w:rtl w:val="0"/>
                              </w:rPr>
                            </w:pPr>
                            <w:r>
                              <w:rPr>
                                <w:rFonts w:ascii="Verdana"/>
                                <w:color w:val="323136"/>
                                <w:sz w:val="24"/>
                                <w:szCs w:val="24"/>
                                <w:u w:color="323136"/>
                                <w:rtl w:val="0"/>
                                <w:lang w:val="en-US"/>
                              </w:rPr>
                              <w:t>part 1 exams for the Diploma of Membership of the Joint Dental Faculties at the Royal College of Surgeons of England (MJDF RCS Eng).</w:t>
                            </w:r>
                          </w:p>
                          <w:p>
                            <w:pPr>
                              <w:pStyle w:val="Free Form"/>
                              <w:jc w:val="both"/>
                              <w:rPr>
                                <w:rFonts w:ascii="Verdana" w:cs="Verdana" w:hAnsi="Verdana" w:eastAsia="Verdana"/>
                                <w:color w:val="323136"/>
                                <w:sz w:val="24"/>
                                <w:szCs w:val="24"/>
                                <w:u w:color="323136"/>
                                <w:rtl w:val="0"/>
                              </w:rPr>
                            </w:pPr>
                          </w:p>
                          <w:p>
                            <w:pPr>
                              <w:pStyle w:val="Free Form"/>
                              <w:jc w:val="both"/>
                            </w:pPr>
                            <w:r>
                              <w:rPr>
                                <w:rFonts w:hAnsi="Verdana" w:hint="default"/>
                                <w:color w:val="323136"/>
                                <w:sz w:val="24"/>
                                <w:szCs w:val="24"/>
                                <w:u w:color="323136"/>
                                <w:rtl w:val="0"/>
                                <w:lang w:val="en-US"/>
                              </w:rPr>
                              <w:t> </w:t>
                            </w:r>
                            <w:r>
                              <w:rPr>
                                <w:rFonts w:ascii="Verdana" w:cs="Verdana" w:hAnsi="Verdana" w:eastAsia="Verdana"/>
                                <w:color w:val="323136"/>
                                <w:sz w:val="24"/>
                                <w:szCs w:val="24"/>
                                <w:u w:color="323136"/>
                                <w:rtl w:val="0"/>
                              </w:rPr>
                            </w:r>
                          </w:p>
                        </w:txbxContent>
                      </wps:txbx>
                      <wps:bodyPr wrap="square" lIns="0" tIns="0" rIns="0" bIns="0" numCol="1" anchor="t">
                        <a:noAutofit/>
                      </wps:bodyPr>
                    </wps:wsp>
                  </a:graphicData>
                </a:graphic>
              </wp:anchor>
            </w:drawing>
          </mc:Choice>
          <mc:Fallback>
            <w:pict>
              <v:rect id="_x0000_s1026" style="visibility:visible;position:absolute;margin-left:-13.4pt;margin-top:24.4pt;width:194.7pt;height:579.2pt;z-index:251663360;mso-position-horizontal:absolute;mso-position-horizontal-relative:margin;mso-position-vertical:absolute;mso-position-vertical-relative:lin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Free Form"/>
                        <w:rPr>
                          <w:rFonts w:ascii="Verdana" w:cs="Verdana" w:hAnsi="Verdana" w:eastAsia="Verdana"/>
                          <w:color w:val="323136"/>
                          <w:sz w:val="24"/>
                          <w:szCs w:val="24"/>
                          <w:u w:color="323136"/>
                          <w:rtl w:val="0"/>
                          <w:lang w:val="en-US"/>
                        </w:rPr>
                      </w:pPr>
                      <w:r>
                        <w:rPr>
                          <w:rFonts w:ascii="Verdana"/>
                          <w:color w:val="323136"/>
                          <w:sz w:val="24"/>
                          <w:szCs w:val="24"/>
                          <w:u w:color="323136"/>
                          <w:rtl w:val="0"/>
                          <w:lang w:val="en-US"/>
                        </w:rPr>
                        <w:t xml:space="preserve">Dr Nijamuddeen A. Latiff obtained his BDS from the National University of Singapore. Upon graduation he served in various government institutions such as The National Dental Centre, Health Promotion Board, Singapore Armed Forces and Singhealth Polyclinics. </w:t>
                      </w:r>
                    </w:p>
                    <w:p>
                      <w:pPr>
                        <w:pStyle w:val="Free Form"/>
                        <w:rPr>
                          <w:rFonts w:ascii="Verdana" w:cs="Verdana" w:hAnsi="Verdana" w:eastAsia="Verdana"/>
                          <w:color w:val="323136"/>
                          <w:sz w:val="24"/>
                          <w:szCs w:val="24"/>
                          <w:u w:color="323136"/>
                          <w:rtl w:val="0"/>
                          <w:lang w:val="en-US"/>
                        </w:rPr>
                      </w:pPr>
                    </w:p>
                    <w:p>
                      <w:pPr>
                        <w:pStyle w:val="Free Form"/>
                        <w:rPr>
                          <w:rFonts w:ascii="Verdana" w:cs="Verdana" w:hAnsi="Verdana" w:eastAsia="Verdana"/>
                          <w:color w:val="323136"/>
                          <w:sz w:val="24"/>
                          <w:szCs w:val="24"/>
                          <w:u w:color="323136"/>
                          <w:rtl w:val="0"/>
                          <w:lang w:val="en-US"/>
                        </w:rPr>
                      </w:pPr>
                      <w:r>
                        <w:rPr>
                          <w:rFonts w:ascii="Verdana"/>
                          <w:color w:val="323136"/>
                          <w:sz w:val="24"/>
                          <w:szCs w:val="24"/>
                          <w:u w:color="323136"/>
                          <w:rtl w:val="0"/>
                          <w:lang w:val="en-US"/>
                        </w:rPr>
                        <w:t xml:space="preserve">In 2009 Dr Nijam left the government sector for </w:t>
                      </w:r>
                    </w:p>
                    <w:p>
                      <w:pPr>
                        <w:pStyle w:val="Free Form"/>
                        <w:rPr>
                          <w:rFonts w:ascii="Verdana" w:cs="Verdana" w:hAnsi="Verdana" w:eastAsia="Verdana"/>
                          <w:color w:val="323136"/>
                          <w:sz w:val="24"/>
                          <w:szCs w:val="24"/>
                          <w:u w:color="323136"/>
                          <w:rtl w:val="0"/>
                          <w:lang w:val="en-US"/>
                        </w:rPr>
                      </w:pPr>
                      <w:r>
                        <w:rPr>
                          <w:rFonts w:ascii="Verdana"/>
                          <w:color w:val="323136"/>
                          <w:sz w:val="24"/>
                          <w:szCs w:val="24"/>
                          <w:u w:color="323136"/>
                          <w:rtl w:val="0"/>
                          <w:lang w:val="en-US"/>
                        </w:rPr>
                        <w:t xml:space="preserve">private practice. As a firm believer of continual </w:t>
                      </w:r>
                    </w:p>
                    <w:p>
                      <w:pPr>
                        <w:pStyle w:val="Free Form"/>
                        <w:rPr>
                          <w:rFonts w:ascii="Verdana" w:cs="Verdana" w:hAnsi="Verdana" w:eastAsia="Verdana"/>
                          <w:color w:val="323136"/>
                          <w:sz w:val="24"/>
                          <w:szCs w:val="24"/>
                          <w:u w:color="323136"/>
                          <w:rtl w:val="0"/>
                        </w:rPr>
                      </w:pPr>
                      <w:r>
                        <w:rPr>
                          <w:rFonts w:ascii="Verdana"/>
                          <w:color w:val="323136"/>
                          <w:sz w:val="24"/>
                          <w:szCs w:val="24"/>
                          <w:u w:color="323136"/>
                          <w:rtl w:val="0"/>
                          <w:lang w:val="en-US"/>
                        </w:rPr>
                        <w:t xml:space="preserve">education he is an alumni member of the Las Vegas Institute of Advanced Dental Studies. At the institute he received training from renowned dentists Dr Ron Jackson and Dr Kit Weathers in the subjects of </w:t>
                      </w:r>
                      <w:r>
                        <w:rPr>
                          <w:rFonts w:ascii="Verdana"/>
                          <w:color w:val="323136"/>
                          <w:sz w:val="24"/>
                          <w:szCs w:val="24"/>
                          <w:u w:color="323136"/>
                          <w:rtl w:val="0"/>
                          <w:lang w:val="en-US"/>
                        </w:rPr>
                        <w:t xml:space="preserve">aesthetic </w:t>
                      </w:r>
                      <w:r>
                        <w:rPr>
                          <w:rFonts w:ascii="Verdana"/>
                          <w:color w:val="323136"/>
                          <w:sz w:val="24"/>
                          <w:szCs w:val="24"/>
                          <w:u w:color="323136"/>
                          <w:rtl w:val="0"/>
                          <w:lang w:val="en-US"/>
                        </w:rPr>
                        <w:t>restorative dentistry and root canal treatment.</w:t>
                      </w:r>
                    </w:p>
                    <w:p>
                      <w:pPr>
                        <w:pStyle w:val="Free Form"/>
                        <w:rPr>
                          <w:rFonts w:ascii="Verdana" w:cs="Verdana" w:hAnsi="Verdana" w:eastAsia="Verdana"/>
                          <w:color w:val="323136"/>
                          <w:sz w:val="24"/>
                          <w:szCs w:val="24"/>
                          <w:u w:color="323136"/>
                          <w:rtl w:val="0"/>
                        </w:rPr>
                      </w:pPr>
                      <w:r>
                        <w:rPr>
                          <w:rFonts w:hAnsi="Verdana" w:hint="default"/>
                          <w:color w:val="323136"/>
                          <w:sz w:val="24"/>
                          <w:szCs w:val="24"/>
                          <w:u w:color="323136"/>
                          <w:rtl w:val="0"/>
                          <w:lang w:val="en-US"/>
                        </w:rPr>
                        <w:t> </w:t>
                      </w:r>
                    </w:p>
                    <w:p>
                      <w:pPr>
                        <w:pStyle w:val="Free Form"/>
                        <w:rPr>
                          <w:rFonts w:ascii="Verdana" w:cs="Verdana" w:hAnsi="Verdana" w:eastAsia="Verdana"/>
                          <w:color w:val="323136"/>
                          <w:sz w:val="24"/>
                          <w:szCs w:val="24"/>
                          <w:u w:color="323136"/>
                          <w:rtl w:val="0"/>
                        </w:rPr>
                      </w:pPr>
                      <w:r>
                        <w:rPr>
                          <w:rFonts w:ascii="Verdana"/>
                          <w:color w:val="323136"/>
                          <w:sz w:val="24"/>
                          <w:szCs w:val="24"/>
                          <w:u w:color="323136"/>
                          <w:rtl w:val="0"/>
                          <w:lang w:val="en-US"/>
                        </w:rPr>
                        <w:t xml:space="preserve">In 2014 Dr Nijam was admitted as a fellow at the prestigious Royal Australasian College of Dental Surgeons. Dr Nijam has also completed his </w:t>
                      </w:r>
                    </w:p>
                    <w:p>
                      <w:pPr>
                        <w:pStyle w:val="Free Form"/>
                        <w:jc w:val="both"/>
                        <w:rPr>
                          <w:rFonts w:ascii="Verdana" w:cs="Verdana" w:hAnsi="Verdana" w:eastAsia="Verdana"/>
                          <w:color w:val="323136"/>
                          <w:sz w:val="24"/>
                          <w:szCs w:val="24"/>
                          <w:u w:color="323136"/>
                          <w:rtl w:val="0"/>
                        </w:rPr>
                      </w:pPr>
                      <w:r>
                        <w:rPr>
                          <w:rFonts w:ascii="Verdana"/>
                          <w:color w:val="323136"/>
                          <w:sz w:val="24"/>
                          <w:szCs w:val="24"/>
                          <w:u w:color="323136"/>
                          <w:rtl w:val="0"/>
                          <w:lang w:val="en-US"/>
                        </w:rPr>
                        <w:t>part 1 exams for the Diploma of Membership of the Joint Dental Faculties at the Royal College of Surgeons of England (MJDF RCS Eng).</w:t>
                      </w:r>
                    </w:p>
                    <w:p>
                      <w:pPr>
                        <w:pStyle w:val="Free Form"/>
                        <w:jc w:val="both"/>
                        <w:rPr>
                          <w:rFonts w:ascii="Verdana" w:cs="Verdana" w:hAnsi="Verdana" w:eastAsia="Verdana"/>
                          <w:color w:val="323136"/>
                          <w:sz w:val="24"/>
                          <w:szCs w:val="24"/>
                          <w:u w:color="323136"/>
                          <w:rtl w:val="0"/>
                        </w:rPr>
                      </w:pPr>
                    </w:p>
                    <w:p>
                      <w:pPr>
                        <w:pStyle w:val="Free Form"/>
                        <w:jc w:val="both"/>
                      </w:pPr>
                      <w:r>
                        <w:rPr>
                          <w:rFonts w:hAnsi="Verdana" w:hint="default"/>
                          <w:color w:val="323136"/>
                          <w:sz w:val="24"/>
                          <w:szCs w:val="24"/>
                          <w:u w:color="323136"/>
                          <w:rtl w:val="0"/>
                          <w:lang w:val="en-US"/>
                        </w:rPr>
                        <w:t> </w:t>
                      </w:r>
                      <w:r>
                        <w:rPr>
                          <w:rFonts w:ascii="Verdana" w:cs="Verdana" w:hAnsi="Verdana" w:eastAsia="Verdana"/>
                          <w:color w:val="323136"/>
                          <w:sz w:val="24"/>
                          <w:szCs w:val="24"/>
                          <w:u w:color="323136"/>
                          <w:rtl w:val="0"/>
                        </w:rPr>
                      </w:r>
                    </w:p>
                  </w:txbxContent>
                </v:textbox>
                <w10:wrap type="through" side="bothSides" anchorx="margin"/>
              </v:rect>
            </w:pict>
          </mc:Fallback>
        </mc:AlternateContent>
      </w:r>
    </w:p>
    <w:p>
      <w:pPr>
        <w:pStyle w:val="Body A"/>
        <w:spacing w:after="0" w:line="240" w:lineRule="auto"/>
        <w:rPr>
          <w:rFonts w:ascii="Helvetica" w:cs="Helvetica" w:hAnsi="Helvetica" w:eastAsia="Helvetica"/>
          <w:color w:val="000000"/>
          <w:sz w:val="24"/>
          <w:szCs w:val="24"/>
          <w:u w:color="000000"/>
          <w:rtl w:val="0"/>
          <w:lang w:val="en-US"/>
        </w:rPr>
      </w:pPr>
      <w:r>
        <w:rPr>
          <w:rFonts w:ascii="Helvetica" w:cs="Helvetica" w:hAnsi="Helvetica" w:eastAsia="Helvetica"/>
          <w:color w:val="000000"/>
          <w:sz w:val="24"/>
          <w:szCs w:val="24"/>
          <w:u w:color="000000"/>
          <w:rtl w:val="0"/>
          <w:lang w:val="en-US"/>
        </w:rPr>
        <w:drawing>
          <wp:anchor distT="152400" distB="152400" distL="152400" distR="152400" simplePos="0" relativeHeight="251662336" behindDoc="0" locked="0" layoutInCell="1" allowOverlap="1">
            <wp:simplePos x="0" y="0"/>
            <wp:positionH relativeFrom="margin">
              <wp:posOffset>2508303</wp:posOffset>
            </wp:positionH>
            <wp:positionV relativeFrom="line">
              <wp:posOffset>222339</wp:posOffset>
            </wp:positionV>
            <wp:extent cx="4038727" cy="2679864"/>
            <wp:effectExtent l="0" t="0" r="0" b="0"/>
            <wp:wrapThrough wrapText="bothSides" distL="152400" distR="152400">
              <wp:wrapPolygon edited="1">
                <wp:start x="0" y="0"/>
                <wp:lineTo x="0" y="21600"/>
                <wp:lineTo x="21600" y="21600"/>
                <wp:lineTo x="21600" y="0"/>
                <wp:lineTo x="0" y="0"/>
              </wp:wrapPolygon>
            </wp:wrapThrough>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image1.jpeg"/>
                    <pic:cNvPicPr/>
                  </pic:nvPicPr>
                  <pic:blipFill>
                    <a:blip r:embed="rId9">
                      <a:extLst/>
                    </a:blip>
                    <a:stretch>
                      <a:fillRect/>
                    </a:stretch>
                  </pic:blipFill>
                  <pic:spPr>
                    <a:xfrm>
                      <a:off x="0" y="0"/>
                      <a:ext cx="4038727" cy="2679864"/>
                    </a:xfrm>
                    <a:prstGeom prst="rect">
                      <a:avLst/>
                    </a:prstGeom>
                    <a:ln w="12700" cap="flat">
                      <a:noFill/>
                      <a:miter lim="400000"/>
                    </a:ln>
                    <a:effectLst/>
                  </pic:spPr>
                </pic:pic>
              </a:graphicData>
            </a:graphic>
          </wp:anchor>
        </w:drawing>
      </w: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Verdana" w:cs="Verdana" w:hAnsi="Verdana" w:eastAsia="Verdana"/>
          <w:color w:val="000000"/>
          <w:sz w:val="24"/>
          <w:szCs w:val="24"/>
          <w:u w:color="000000"/>
          <w:lang w:val="en-US"/>
        </w:rPr>
      </w:pPr>
      <w:r>
        <w:rPr>
          <w:rFonts w:ascii="Verdana"/>
          <w:color w:val="000000"/>
          <w:sz w:val="24"/>
          <w:szCs w:val="24"/>
          <w:u w:color="000000"/>
          <w:rtl w:val="0"/>
          <w:lang w:val="en-US"/>
        </w:rPr>
        <w:t xml:space="preserve">At Coast Dental we believe in investing in state of the art technology to ensure a comfortable dental experience for you. </w:t>
      </w:r>
    </w:p>
    <w:p>
      <w:pPr>
        <w:pStyle w:val="Body A"/>
        <w:spacing w:after="0" w:line="240" w:lineRule="auto"/>
        <w:rPr>
          <w:rFonts w:ascii="Helvetica" w:cs="Helvetica" w:hAnsi="Helvetica" w:eastAsia="Helvetica"/>
          <w:color w:val="000000"/>
          <w:sz w:val="24"/>
          <w:szCs w:val="24"/>
          <w:u w:color="000000"/>
          <w:rtl w:val="0"/>
          <w:lang w:val="en-US"/>
        </w:rPr>
      </w:pPr>
      <w:r>
        <w:rPr>
          <w:rFonts w:ascii="Helvetica" w:cs="Helvetica" w:hAnsi="Helvetica" w:eastAsia="Helvetica"/>
          <w:color w:val="000000"/>
          <w:sz w:val="24"/>
          <w:szCs w:val="24"/>
          <w:u w:color="000000"/>
          <w:rtl w:val="0"/>
          <w:lang w:val="en-US"/>
        </w:rPr>
        <mc:AlternateContent>
          <mc:Choice Requires="wps">
            <w:drawing>
              <wp:anchor distT="57150" distB="57150" distL="57150" distR="57150" simplePos="0" relativeHeight="251666432" behindDoc="0" locked="0" layoutInCell="1" allowOverlap="1">
                <wp:simplePos x="0" y="0"/>
                <wp:positionH relativeFrom="margin">
                  <wp:posOffset>3051899</wp:posOffset>
                </wp:positionH>
                <wp:positionV relativeFrom="line">
                  <wp:posOffset>350609</wp:posOffset>
                </wp:positionV>
                <wp:extent cx="2501900" cy="1009033"/>
                <wp:effectExtent l="0" t="0" r="0" b="0"/>
                <wp:wrapNone/>
                <wp:docPr id="1073741832" name="officeArt object"/>
                <wp:cNvGraphicFramePr/>
                <a:graphic xmlns:a="http://schemas.openxmlformats.org/drawingml/2006/main">
                  <a:graphicData uri="http://schemas.microsoft.com/office/word/2010/wordprocessingShape">
                    <wps:wsp>
                      <wps:cNvSpPr/>
                      <wps:spPr>
                        <a:xfrm>
                          <a:off x="0" y="0"/>
                          <a:ext cx="2501900" cy="1009033"/>
                        </a:xfrm>
                        <a:prstGeom prst="rect">
                          <a:avLst/>
                        </a:prstGeom>
                        <a:noFill/>
                        <a:ln w="12700" cap="flat">
                          <a:noFill/>
                          <a:miter lim="400000"/>
                        </a:ln>
                        <a:effectLst/>
                        <a:extLst>
                          <a:ext uri="{C572A759-6A51-4108-AA02-DFA0A04FC94B}">
                            <ma14:wrappingTextBoxFlag xmlns:ma14="http://schemas.microsoft.com/office/mac/drawingml/2011/main" val="1"/>
                          </a:ext>
                        </a:extLst>
                      </wps:spPr>
                      <wps:txbx>
                        <w:txbxContent>
                          <w:p>
                            <w:pPr>
                              <w:pStyle w:val="Body A"/>
                              <w:tabs>
                                <w:tab w:val="left" w:pos="709"/>
                                <w:tab w:val="left" w:pos="1418"/>
                                <w:tab w:val="left" w:pos="2127"/>
                                <w:tab w:val="left" w:pos="2836"/>
                                <w:tab w:val="left" w:pos="3545"/>
                              </w:tabs>
                            </w:pPr>
                            <w:r>
                              <w:rPr>
                                <w:rFonts w:ascii="Verdana"/>
                                <w:color w:val="000102"/>
                                <w:sz w:val="24"/>
                                <w:szCs w:val="24"/>
                                <w:u w:color="000102"/>
                                <w:rtl w:val="0"/>
                                <w:lang w:val="en-US"/>
                              </w:rPr>
                              <w:t>Our Sinius Treatment Centre provides excellent comfort for our patients with its advanced thermo upholstery and lumbar support.</w:t>
                            </w:r>
                          </w:p>
                        </w:txbxContent>
                      </wps:txbx>
                      <wps:bodyPr wrap="square" lIns="0" tIns="0" rIns="0" bIns="0" numCol="1" anchor="t">
                        <a:noAutofit/>
                      </wps:bodyPr>
                    </wps:wsp>
                  </a:graphicData>
                </a:graphic>
              </wp:anchor>
            </w:drawing>
          </mc:Choice>
          <mc:Fallback>
            <w:pict>
              <v:rect id="_x0000_s1027" style="visibility:visible;position:absolute;margin-left:240.3pt;margin-top:27.6pt;width:197.0pt;height:79.5pt;z-index:251666432;mso-position-horizontal:absolute;mso-position-horizontal-relative:margin;mso-position-vertical:absolute;mso-position-vertical-relative:line;mso-wrap-distance-left:4.5pt;mso-wrap-distance-top:4.5pt;mso-wrap-distance-right:4.5pt;mso-wrap-distance-bottom:4.5pt;">
                <v:fill on="f"/>
                <v:stroke on="f" weight="1.0pt" dashstyle="solid" endcap="flat" miterlimit="400.0%" joinstyle="miter" linestyle="single" startarrow="none" startarrowwidth="medium" startarrowlength="medium" endarrow="none" endarrowwidth="medium" endarrowlength="medium"/>
                <v:textbox>
                  <w:txbxContent>
                    <w:p>
                      <w:pPr>
                        <w:pStyle w:val="Body A"/>
                        <w:tabs>
                          <w:tab w:val="left" w:pos="709"/>
                          <w:tab w:val="left" w:pos="1418"/>
                          <w:tab w:val="left" w:pos="2127"/>
                          <w:tab w:val="left" w:pos="2836"/>
                          <w:tab w:val="left" w:pos="3545"/>
                        </w:tabs>
                      </w:pPr>
                      <w:r>
                        <w:rPr>
                          <w:rFonts w:ascii="Verdana"/>
                          <w:color w:val="000102"/>
                          <w:sz w:val="24"/>
                          <w:szCs w:val="24"/>
                          <w:u w:color="000102"/>
                          <w:rtl w:val="0"/>
                          <w:lang w:val="en-US"/>
                        </w:rPr>
                        <w:t>Our Sinius Treatment Centre provides excellent comfort for our patients with its advanced thermo upholstery and lumbar support.</w:t>
                      </w:r>
                    </w:p>
                  </w:txbxContent>
                </v:textbox>
                <w10:wrap type="none" side="bothSides" anchorx="margin"/>
              </v:rect>
            </w:pict>
          </mc:Fallback>
        </mc:AlternateContent>
      </w:r>
      <w:r>
        <w:rPr>
          <w:rFonts w:ascii="Helvetica" w:cs="Helvetica" w:hAnsi="Helvetica" w:eastAsia="Helvetica"/>
          <w:color w:val="000000"/>
          <w:sz w:val="24"/>
          <w:szCs w:val="24"/>
          <w:u w:color="000000"/>
          <w:rtl w:val="0"/>
          <w:lang w:val="en-US"/>
        </w:rPr>
        <mc:AlternateContent>
          <mc:Choice Requires="wps">
            <w:drawing>
              <wp:anchor distT="152400" distB="152400" distL="152400" distR="152400" simplePos="0" relativeHeight="251668480" behindDoc="0" locked="0" layoutInCell="1" allowOverlap="1">
                <wp:simplePos x="0" y="0"/>
                <wp:positionH relativeFrom="margin">
                  <wp:posOffset>3573869</wp:posOffset>
                </wp:positionH>
                <wp:positionV relativeFrom="line">
                  <wp:posOffset>298539</wp:posOffset>
                </wp:positionV>
                <wp:extent cx="3175000" cy="1625600"/>
                <wp:effectExtent l="0" t="0" r="0" b="0"/>
                <wp:wrapThrough wrapText="bothSides" distL="152400" distR="152400">
                  <wp:wrapPolygon edited="1">
                    <wp:start x="0" y="0"/>
                    <wp:lineTo x="0" y="21600"/>
                    <wp:lineTo x="21600" y="21600"/>
                    <wp:lineTo x="21600" y="0"/>
                    <wp:lineTo x="0" y="0"/>
                  </wp:wrapPolygon>
                </wp:wrapThrough>
                <wp:docPr id="1073741833" name="officeArt object"/>
                <wp:cNvGraphicFramePr/>
                <a:graphic xmlns:a="http://schemas.openxmlformats.org/drawingml/2006/main">
                  <a:graphicData uri="http://schemas.microsoft.com/office/word/2010/wordprocessingShape">
                    <wps:wsp>
                      <wps:cNvSpPr/>
                      <wps:spPr>
                        <a:xfrm>
                          <a:off x="0" y="0"/>
                          <a:ext cx="3175000" cy="1625600"/>
                        </a:xfrm>
                        <a:prstGeom prst="rect">
                          <a:avLst/>
                        </a:prstGeom>
                        <a:noFill/>
                        <a:ln w="12700" cap="flat">
                          <a:noFill/>
                          <a:miter lim="400000"/>
                        </a:ln>
                        <a:effectLst/>
                      </wps:spPr>
                      <wps:txbx>
                        <w:txbxContent>
                          <w:p>
                            <w:pPr>
                              <w:pStyle w:val="Body"/>
                            </w:pPr>
                            <w:r>
                              <w:rPr>
                                <w:rFonts w:ascii="Verdana"/>
                                <w:sz w:val="24"/>
                                <w:szCs w:val="24"/>
                                <w:rtl w:val="0"/>
                                <w:lang w:val="en-US"/>
                              </w:rPr>
                              <w:t>Feel free to relax and ask our friendly staff for some light refreshments before or after your dental treatment</w:t>
                            </w:r>
                          </w:p>
                        </w:txbxContent>
                      </wps:txbx>
                      <wps:bodyPr wrap="square" lIns="50800" tIns="50800" rIns="50800" bIns="50800" numCol="1" anchor="t">
                        <a:noAutofit/>
                      </wps:bodyPr>
                    </wps:wsp>
                  </a:graphicData>
                </a:graphic>
              </wp:anchor>
            </w:drawing>
          </mc:Choice>
          <mc:Fallback>
            <w:pict>
              <v:rect id="_x0000_s1028" style="visibility:visible;position:absolute;margin-left:281.4pt;margin-top:23.5pt;width:250.0pt;height:128.0pt;z-index:251668480;mso-position-horizontal:absolute;mso-position-horizontal-relative:margin;mso-position-vertical:absolute;mso-position-vertical-relative:lin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w:pPr>
                      <w:r>
                        <w:rPr>
                          <w:rFonts w:ascii="Verdana"/>
                          <w:sz w:val="24"/>
                          <w:szCs w:val="24"/>
                          <w:rtl w:val="0"/>
                          <w:lang w:val="en-US"/>
                        </w:rPr>
                        <w:t>Feel free to relax and ask our friendly staff for some light refreshments before or after your dental treatment</w:t>
                      </w:r>
                    </w:p>
                  </w:txbxContent>
                </v:textbox>
                <w10:wrap type="through" side="bothSides" anchorx="margin"/>
              </v:rect>
            </w:pict>
          </mc:Fallback>
        </mc:AlternateContent>
      </w:r>
      <w:r>
        <w:rPr>
          <w:rFonts w:ascii="Helvetica" w:cs="Helvetica" w:hAnsi="Helvetica" w:eastAsia="Helvetica"/>
          <w:color w:val="000000"/>
          <w:sz w:val="24"/>
          <w:szCs w:val="24"/>
          <w:u w:color="000000"/>
          <w:rtl w:val="0"/>
          <w:lang w:val="en-US"/>
        </w:rPr>
        <w:drawing>
          <wp:anchor distT="152400" distB="152400" distL="152400" distR="152400" simplePos="0" relativeHeight="251667456" behindDoc="0" locked="0" layoutInCell="1" allowOverlap="1">
            <wp:simplePos x="0" y="0"/>
            <wp:positionH relativeFrom="margin">
              <wp:posOffset>-484385</wp:posOffset>
            </wp:positionH>
            <wp:positionV relativeFrom="line">
              <wp:posOffset>302290</wp:posOffset>
            </wp:positionV>
            <wp:extent cx="3960470" cy="2630816"/>
            <wp:effectExtent l="0" t="0" r="0" b="0"/>
            <wp:wrapTopAndBottom distT="152400" distB="152400"/>
            <wp:docPr id="1073741834" name="officeArt object"/>
            <wp:cNvGraphicFramePr/>
            <a:graphic xmlns:a="http://schemas.openxmlformats.org/drawingml/2006/main">
              <a:graphicData uri="http://schemas.openxmlformats.org/drawingml/2006/picture">
                <pic:pic xmlns:pic="http://schemas.openxmlformats.org/drawingml/2006/picture">
                  <pic:nvPicPr>
                    <pic:cNvPr id="1073741834" name="image5.jpeg"/>
                    <pic:cNvPicPr/>
                  </pic:nvPicPr>
                  <pic:blipFill>
                    <a:blip r:embed="rId10">
                      <a:extLst/>
                    </a:blip>
                    <a:stretch>
                      <a:fillRect/>
                    </a:stretch>
                  </pic:blipFill>
                  <pic:spPr>
                    <a:xfrm>
                      <a:off x="0" y="0"/>
                      <a:ext cx="3960470" cy="2630816"/>
                    </a:xfrm>
                    <a:prstGeom prst="rect">
                      <a:avLst/>
                    </a:prstGeom>
                    <a:ln w="12700" cap="flat">
                      <a:noFill/>
                      <a:miter lim="400000"/>
                    </a:ln>
                    <a:effectLst/>
                  </pic:spPr>
                </pic:pic>
              </a:graphicData>
            </a:graphic>
          </wp:anchor>
        </w:drawing>
      </w:r>
      <w:r>
        <w:rPr>
          <w:rFonts w:ascii="Helvetica" w:cs="Helvetica" w:hAnsi="Helvetica" w:eastAsia="Helvetica"/>
          <w:color w:val="000000"/>
          <w:sz w:val="24"/>
          <w:szCs w:val="24"/>
          <w:u w:color="000000"/>
          <w:rtl w:val="0"/>
          <w:lang w:val="en-US"/>
        </w:rPr>
        <mc:AlternateContent>
          <mc:Choice Requires="wps">
            <w:drawing>
              <wp:anchor distT="57150" distB="57150" distL="57150" distR="57150" simplePos="0" relativeHeight="251669504" behindDoc="0" locked="0" layoutInCell="1" allowOverlap="1">
                <wp:simplePos x="0" y="0"/>
                <wp:positionH relativeFrom="margin">
                  <wp:posOffset>3608249</wp:posOffset>
                </wp:positionH>
                <wp:positionV relativeFrom="line">
                  <wp:posOffset>3334918</wp:posOffset>
                </wp:positionV>
                <wp:extent cx="2501900" cy="1009033"/>
                <wp:effectExtent l="0" t="0" r="0" b="0"/>
                <wp:wrapNone/>
                <wp:docPr id="1073741835" name="officeArt object"/>
                <wp:cNvGraphicFramePr/>
                <a:graphic xmlns:a="http://schemas.openxmlformats.org/drawingml/2006/main">
                  <a:graphicData uri="http://schemas.microsoft.com/office/word/2010/wordprocessingShape">
                    <wps:wsp>
                      <wps:cNvSpPr/>
                      <wps:spPr>
                        <a:xfrm>
                          <a:off x="0" y="0"/>
                          <a:ext cx="2501900" cy="1009033"/>
                        </a:xfrm>
                        <a:prstGeom prst="rect">
                          <a:avLst/>
                        </a:prstGeom>
                        <a:noFill/>
                        <a:ln w="12700" cap="flat">
                          <a:noFill/>
                          <a:miter lim="400000"/>
                        </a:ln>
                        <a:effectLst/>
                      </wps:spPr>
                      <wps:txbx>
                        <w:txbxContent>
                          <w:p>
                            <w:pPr>
                              <w:pStyle w:val="Body A"/>
                              <w:tabs>
                                <w:tab w:val="left" w:pos="709"/>
                                <w:tab w:val="left" w:pos="1418"/>
                                <w:tab w:val="left" w:pos="2127"/>
                                <w:tab w:val="left" w:pos="2836"/>
                                <w:tab w:val="left" w:pos="3545"/>
                              </w:tabs>
                            </w:pPr>
                            <w:r>
                              <w:rPr>
                                <w:rFonts w:ascii="Verdana"/>
                                <w:color w:val="000102"/>
                                <w:sz w:val="24"/>
                                <w:szCs w:val="24"/>
                                <w:u w:color="000102"/>
                                <w:rtl w:val="0"/>
                                <w:lang w:val="en-US"/>
                              </w:rPr>
                              <w:t>Our Sinius Treatment Centre provides excellent comfort for our patients with its advanced thermo upholstery and lumbar support.</w:t>
                            </w:r>
                          </w:p>
                        </w:txbxContent>
                      </wps:txbx>
                      <wps:bodyPr wrap="square" lIns="0" tIns="0" rIns="0" bIns="0" numCol="1" anchor="t">
                        <a:noAutofit/>
                      </wps:bodyPr>
                    </wps:wsp>
                  </a:graphicData>
                </a:graphic>
              </wp:anchor>
            </w:drawing>
          </mc:Choice>
          <mc:Fallback>
            <w:pict>
              <v:rect id="_x0000_s1029" style="visibility:visible;position:absolute;margin-left:284.1pt;margin-top:262.6pt;width:197.0pt;height:79.5pt;z-index:251669504;mso-position-horizontal:absolute;mso-position-horizontal-relative:margin;mso-position-vertical:absolute;mso-position-vertical-relative:line;mso-wrap-distance-left:4.5pt;mso-wrap-distance-top:4.5pt;mso-wrap-distance-right:4.5pt;mso-wrap-distance-bottom:4.5pt;">
                <v:fill on="f"/>
                <v:stroke on="f" weight="1.0pt" dashstyle="solid" endcap="flat" miterlimit="400.0%" joinstyle="miter" linestyle="single" startarrow="none" startarrowwidth="medium" startarrowlength="medium" endarrow="none" endarrowwidth="medium" endarrowlength="medium"/>
                <v:textbox>
                  <w:txbxContent>
                    <w:p>
                      <w:pPr>
                        <w:pStyle w:val="Body A"/>
                        <w:tabs>
                          <w:tab w:val="left" w:pos="709"/>
                          <w:tab w:val="left" w:pos="1418"/>
                          <w:tab w:val="left" w:pos="2127"/>
                          <w:tab w:val="left" w:pos="2836"/>
                          <w:tab w:val="left" w:pos="3545"/>
                        </w:tabs>
                      </w:pPr>
                      <w:r>
                        <w:rPr>
                          <w:rFonts w:ascii="Verdana"/>
                          <w:color w:val="000102"/>
                          <w:sz w:val="24"/>
                          <w:szCs w:val="24"/>
                          <w:u w:color="000102"/>
                          <w:rtl w:val="0"/>
                          <w:lang w:val="en-US"/>
                        </w:rPr>
                        <w:t>Our Sinius Treatment Centre provides excellent comfort for our patients with its advanced thermo upholstery and lumbar support.</w:t>
                      </w:r>
                    </w:p>
                  </w:txbxContent>
                </v:textbox>
                <w10:wrap type="none" side="bothSides" anchorx="margin"/>
              </v:rect>
            </w:pict>
          </mc:Fallback>
        </mc:AlternateContent>
      </w:r>
      <w:r>
        <w:rPr>
          <w:rFonts w:ascii="Helvetica" w:cs="Helvetica" w:hAnsi="Helvetica" w:eastAsia="Helvetica"/>
          <w:color w:val="000000"/>
          <w:sz w:val="24"/>
          <w:szCs w:val="24"/>
          <w:u w:color="000000"/>
          <w:rtl w:val="0"/>
          <w:lang w:val="en-US"/>
        </w:rPr>
        <w:drawing>
          <wp:anchor distT="152400" distB="152400" distL="152400" distR="152400" simplePos="0" relativeHeight="251665408" behindDoc="0" locked="0" layoutInCell="1" allowOverlap="1">
            <wp:simplePos x="0" y="0"/>
            <wp:positionH relativeFrom="margin">
              <wp:posOffset>-386685</wp:posOffset>
            </wp:positionH>
            <wp:positionV relativeFrom="line">
              <wp:posOffset>3100534</wp:posOffset>
            </wp:positionV>
            <wp:extent cx="3777574" cy="2510515"/>
            <wp:effectExtent l="0" t="0" r="0" b="0"/>
            <wp:wrapThrough wrapText="bothSides" distL="152400" distR="152400">
              <wp:wrapPolygon edited="1">
                <wp:start x="0" y="0"/>
                <wp:lineTo x="0" y="21600"/>
                <wp:lineTo x="21600" y="21600"/>
                <wp:lineTo x="21600" y="0"/>
                <wp:lineTo x="0" y="0"/>
              </wp:wrapPolygon>
            </wp:wrapThrough>
            <wp:docPr id="1073741836" name="officeArt object"/>
            <wp:cNvGraphicFramePr/>
            <a:graphic xmlns:a="http://schemas.openxmlformats.org/drawingml/2006/main">
              <a:graphicData uri="http://schemas.openxmlformats.org/drawingml/2006/picture">
                <pic:pic xmlns:pic="http://schemas.openxmlformats.org/drawingml/2006/picture">
                  <pic:nvPicPr>
                    <pic:cNvPr id="1073741836" name="image1.png"/>
                    <pic:cNvPicPr/>
                  </pic:nvPicPr>
                  <pic:blipFill>
                    <a:blip r:embed="rId11">
                      <a:extLst/>
                    </a:blip>
                    <a:stretch>
                      <a:fillRect/>
                    </a:stretch>
                  </pic:blipFill>
                  <pic:spPr>
                    <a:xfrm>
                      <a:off x="0" y="0"/>
                      <a:ext cx="3777574" cy="2510515"/>
                    </a:xfrm>
                    <a:prstGeom prst="rect">
                      <a:avLst/>
                    </a:prstGeom>
                    <a:ln w="12700" cap="flat">
                      <a:noFill/>
                      <a:miter lim="400000"/>
                    </a:ln>
                    <a:effectLst/>
                  </pic:spPr>
                </pic:pic>
              </a:graphicData>
            </a:graphic>
          </wp:anchor>
        </w:drawing>
      </w: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u w:color="000000"/>
          <w:lang w:val="en-US"/>
        </w:rPr>
      </w:pPr>
      <w:r>
        <w:rPr>
          <w:rFonts w:ascii="Helvetica" w:cs="Helvetica" w:hAnsi="Helvetica" w:eastAsia="Helvetica"/>
          <w:color w:val="000000"/>
          <w:sz w:val="24"/>
          <w:szCs w:val="24"/>
          <w:u w:color="000000"/>
          <w:rtl w:val="0"/>
          <w:lang w:val="en-US"/>
        </w:rPr>
        <mc:AlternateContent>
          <mc:Choice Requires="wps">
            <w:drawing>
              <wp:anchor distT="57150" distB="57150" distL="57150" distR="57150" simplePos="0" relativeHeight="251671552" behindDoc="0" locked="0" layoutInCell="1" allowOverlap="1">
                <wp:simplePos x="0" y="0"/>
                <wp:positionH relativeFrom="margin">
                  <wp:posOffset>3716774</wp:posOffset>
                </wp:positionH>
                <wp:positionV relativeFrom="line">
                  <wp:posOffset>452745</wp:posOffset>
                </wp:positionV>
                <wp:extent cx="2501900" cy="1009033"/>
                <wp:effectExtent l="0" t="0" r="0" b="0"/>
                <wp:wrapNone/>
                <wp:docPr id="1073741837" name="officeArt object"/>
                <wp:cNvGraphicFramePr/>
                <a:graphic xmlns:a="http://schemas.openxmlformats.org/drawingml/2006/main">
                  <a:graphicData uri="http://schemas.microsoft.com/office/word/2010/wordprocessingShape">
                    <wps:wsp>
                      <wps:cNvSpPr/>
                      <wps:spPr>
                        <a:xfrm>
                          <a:off x="0" y="0"/>
                          <a:ext cx="2501900" cy="1009033"/>
                        </a:xfrm>
                        <a:prstGeom prst="rect">
                          <a:avLst/>
                        </a:prstGeom>
                        <a:noFill/>
                        <a:ln w="12700" cap="flat">
                          <a:noFill/>
                          <a:miter lim="400000"/>
                        </a:ln>
                        <a:effectLst/>
                      </wps:spPr>
                      <wps:bodyPr/>
                    </wps:wsp>
                  </a:graphicData>
                </a:graphic>
              </wp:anchor>
            </w:drawing>
          </mc:Choice>
          <mc:Fallback>
            <w:pict>
              <v:rect id="_x0000_s1030" style="visibility:visible;position:absolute;margin-left:292.7pt;margin-top:35.6pt;width:197.0pt;height:79.5pt;z-index:251671552;mso-position-horizontal:absolute;mso-position-horizontal-relative:margin;mso-position-vertical:absolute;mso-position-vertical-relative:line;mso-wrap-distance-left:4.5pt;mso-wrap-distance-top:4.5pt;mso-wrap-distance-right:4.5pt;mso-wrap-distance-bottom:4.5pt;">
                <v:fill on="f"/>
                <v:stroke on="f" weight="1.0pt" dashstyle="solid" endcap="flat" miterlimit="400.0%" joinstyle="miter" linestyle="single" startarrow="none" startarrowwidth="medium" startarrowlength="medium" endarrow="none" endarrowwidth="medium" endarrowlength="medium"/>
                <w10:wrap type="none" side="bothSides" anchorx="margin"/>
              </v:rect>
            </w:pict>
          </mc:Fallback>
        </mc:AlternateContent>
      </w:r>
      <w:r>
        <w:rPr>
          <w:rFonts w:ascii="Helvetica" w:cs="Helvetica" w:hAnsi="Helvetica" w:eastAsia="Helvetica"/>
          <w:color w:val="000000"/>
          <w:sz w:val="24"/>
          <w:szCs w:val="24"/>
          <w:u w:color="000000"/>
          <w:rtl w:val="0"/>
          <w:lang w:val="en-US"/>
        </w:rPr>
        <w:drawing>
          <wp:anchor distT="152400" distB="152400" distL="152400" distR="152400" simplePos="0" relativeHeight="251670528" behindDoc="0" locked="0" layoutInCell="1" allowOverlap="1">
            <wp:simplePos x="0" y="0"/>
            <wp:positionH relativeFrom="margin">
              <wp:posOffset>-468370</wp:posOffset>
            </wp:positionH>
            <wp:positionV relativeFrom="line">
              <wp:posOffset>322389</wp:posOffset>
            </wp:positionV>
            <wp:extent cx="3989201" cy="2651157"/>
            <wp:effectExtent l="0" t="0" r="0" b="0"/>
            <wp:wrapTopAndBottom distT="152400" distB="152400"/>
            <wp:docPr id="1073741838" name="officeArt object"/>
            <wp:cNvGraphicFramePr/>
            <a:graphic xmlns:a="http://schemas.openxmlformats.org/drawingml/2006/main">
              <a:graphicData uri="http://schemas.openxmlformats.org/drawingml/2006/picture">
                <pic:pic xmlns:pic="http://schemas.openxmlformats.org/drawingml/2006/picture">
                  <pic:nvPicPr>
                    <pic:cNvPr id="1073741838" name="image9.jpeg"/>
                    <pic:cNvPicPr/>
                  </pic:nvPicPr>
                  <pic:blipFill>
                    <a:blip r:embed="rId12">
                      <a:extLst/>
                    </a:blip>
                    <a:stretch>
                      <a:fillRect/>
                    </a:stretch>
                  </pic:blipFill>
                  <pic:spPr>
                    <a:xfrm>
                      <a:off x="0" y="0"/>
                      <a:ext cx="3989201" cy="2651157"/>
                    </a:xfrm>
                    <a:prstGeom prst="rect">
                      <a:avLst/>
                    </a:prstGeom>
                    <a:ln w="12700" cap="flat">
                      <a:noFill/>
                      <a:miter lim="400000"/>
                    </a:ln>
                    <a:effectLst/>
                  </pic:spPr>
                </pic:pic>
              </a:graphicData>
            </a:graphic>
          </wp:anchor>
        </w:drawing>
      </w:r>
      <w:r>
        <w:rPr>
          <w:rFonts w:ascii="Helvetica" w:cs="Helvetica" w:hAnsi="Helvetica" w:eastAsia="Helvetica"/>
          <w:color w:val="000000"/>
          <w:sz w:val="24"/>
          <w:szCs w:val="24"/>
          <w:u w:color="000000"/>
          <w:rtl w:val="0"/>
          <w:lang w:val="en-US"/>
        </w:rPr>
        <mc:AlternateContent>
          <mc:Choice Requires="wps">
            <w:drawing>
              <wp:anchor distT="57150" distB="57150" distL="57150" distR="57150" simplePos="0" relativeHeight="251672576" behindDoc="0" locked="0" layoutInCell="1" allowOverlap="1">
                <wp:simplePos x="0" y="0"/>
                <wp:positionH relativeFrom="margin">
                  <wp:posOffset>3731349</wp:posOffset>
                </wp:positionH>
                <wp:positionV relativeFrom="line">
                  <wp:posOffset>423594</wp:posOffset>
                </wp:positionV>
                <wp:extent cx="2501900" cy="1009033"/>
                <wp:effectExtent l="0" t="0" r="0" b="0"/>
                <wp:wrapNone/>
                <wp:docPr id="1073741839" name="officeArt object"/>
                <wp:cNvGraphicFramePr/>
                <a:graphic xmlns:a="http://schemas.openxmlformats.org/drawingml/2006/main">
                  <a:graphicData uri="http://schemas.microsoft.com/office/word/2010/wordprocessingShape">
                    <wps:wsp>
                      <wps:cNvSpPr/>
                      <wps:spPr>
                        <a:xfrm>
                          <a:off x="0" y="0"/>
                          <a:ext cx="2501900" cy="1009033"/>
                        </a:xfrm>
                        <a:prstGeom prst="rect">
                          <a:avLst/>
                        </a:prstGeom>
                        <a:noFill/>
                        <a:ln w="12700" cap="flat">
                          <a:noFill/>
                          <a:miter lim="400000"/>
                        </a:ln>
                        <a:effectLst/>
                      </wps:spPr>
                      <wps:txbx>
                        <w:txbxContent>
                          <w:p>
                            <w:pPr>
                              <w:pStyle w:val="Body A"/>
                              <w:tabs>
                                <w:tab w:val="left" w:pos="709"/>
                                <w:tab w:val="left" w:pos="1418"/>
                                <w:tab w:val="left" w:pos="2127"/>
                                <w:tab w:val="left" w:pos="2836"/>
                                <w:tab w:val="left" w:pos="3545"/>
                              </w:tabs>
                            </w:pPr>
                            <w:r>
                              <w:rPr>
                                <w:rFonts w:ascii="Verdana"/>
                                <w:color w:val="000102"/>
                                <w:sz w:val="24"/>
                                <w:szCs w:val="24"/>
                                <w:u w:color="000102"/>
                                <w:rtl w:val="0"/>
                                <w:lang w:val="en-US"/>
                              </w:rPr>
                              <w:t>A unique, comfortable and modern dental experience awaits you.</w:t>
                            </w:r>
                          </w:p>
                        </w:txbxContent>
                      </wps:txbx>
                      <wps:bodyPr wrap="square" lIns="0" tIns="0" rIns="0" bIns="0" numCol="1" anchor="t">
                        <a:noAutofit/>
                      </wps:bodyPr>
                    </wps:wsp>
                  </a:graphicData>
                </a:graphic>
              </wp:anchor>
            </w:drawing>
          </mc:Choice>
          <mc:Fallback>
            <w:pict>
              <v:rect id="_x0000_s1031" style="visibility:visible;position:absolute;margin-left:293.8pt;margin-top:33.4pt;width:197.0pt;height:79.5pt;z-index:251672576;mso-position-horizontal:absolute;mso-position-horizontal-relative:margin;mso-position-vertical:absolute;mso-position-vertical-relative:line;mso-wrap-distance-left:4.5pt;mso-wrap-distance-top:4.5pt;mso-wrap-distance-right:4.5pt;mso-wrap-distance-bottom:4.5pt;">
                <v:fill on="f"/>
                <v:stroke on="f" weight="1.0pt" dashstyle="solid" endcap="flat" miterlimit="400.0%" joinstyle="miter" linestyle="single" startarrow="none" startarrowwidth="medium" startarrowlength="medium" endarrow="none" endarrowwidth="medium" endarrowlength="medium"/>
                <v:textbox>
                  <w:txbxContent>
                    <w:p>
                      <w:pPr>
                        <w:pStyle w:val="Body A"/>
                        <w:tabs>
                          <w:tab w:val="left" w:pos="709"/>
                          <w:tab w:val="left" w:pos="1418"/>
                          <w:tab w:val="left" w:pos="2127"/>
                          <w:tab w:val="left" w:pos="2836"/>
                          <w:tab w:val="left" w:pos="3545"/>
                        </w:tabs>
                      </w:pPr>
                      <w:r>
                        <w:rPr>
                          <w:rFonts w:ascii="Verdana"/>
                          <w:color w:val="000102"/>
                          <w:sz w:val="24"/>
                          <w:szCs w:val="24"/>
                          <w:u w:color="000102"/>
                          <w:rtl w:val="0"/>
                          <w:lang w:val="en-US"/>
                        </w:rPr>
                        <w:t>A unique, comfortable and modern dental experience awaits you.</w:t>
                      </w:r>
                    </w:p>
                  </w:txbxContent>
                </v:textbox>
                <w10:wrap type="none" side="bothSides" anchorx="margin"/>
              </v:rect>
            </w:pict>
          </mc:Fallback>
        </mc:AlternateContent>
      </w:r>
    </w:p>
    <w:p>
      <w:pPr>
        <w:pStyle w:val="Body A"/>
        <w:spacing w:after="0" w:line="240" w:lineRule="auto"/>
        <w:rPr>
          <w:rFonts w:ascii="Helvetica" w:cs="Helvetica" w:hAnsi="Helvetica" w:eastAsia="Helvetica"/>
          <w:color w:val="000000"/>
          <w:sz w:val="44"/>
          <w:szCs w:val="44"/>
          <w:u w:color="000000"/>
          <w:lang w:val="en-US"/>
        </w:rPr>
      </w:pPr>
      <w:r>
        <w:rPr>
          <w:rFonts w:ascii="Helvetica"/>
          <w:color w:val="000000"/>
          <w:sz w:val="44"/>
          <w:szCs w:val="44"/>
          <w:u w:color="000000"/>
          <w:rtl w:val="0"/>
          <w:lang w:val="en-US"/>
        </w:rPr>
        <w:t>Services Provided</w:t>
      </w:r>
    </w:p>
    <w:p>
      <w:pPr>
        <w:pStyle w:val="Body A"/>
        <w:spacing w:after="0" w:line="240" w:lineRule="auto"/>
        <w:rPr>
          <w:rFonts w:ascii="Helvetica" w:cs="Helvetica" w:hAnsi="Helvetica" w:eastAsia="Helvetica"/>
          <w:color w:val="000000"/>
          <w:sz w:val="44"/>
          <w:szCs w:val="44"/>
          <w:u w:color="000000"/>
          <w:lang w:val="en-US"/>
        </w:rPr>
      </w:pPr>
    </w:p>
    <w:p>
      <w:pPr>
        <w:pStyle w:val="Body A"/>
        <w:spacing w:after="0" w:line="240" w:lineRule="auto"/>
        <w:rPr>
          <w:rFonts w:ascii="Helvetica" w:cs="Helvetica" w:hAnsi="Helvetica" w:eastAsia="Helvetica"/>
          <w:color w:val="000000"/>
          <w:sz w:val="44"/>
          <w:szCs w:val="44"/>
          <w:u w:color="000000"/>
          <w:lang w:val="en-US"/>
        </w:rPr>
      </w:pPr>
      <w:r>
        <w:rPr>
          <w:rFonts w:ascii="Helvetica"/>
          <w:color w:val="000000"/>
          <w:sz w:val="44"/>
          <w:szCs w:val="44"/>
          <w:u w:color="000000"/>
          <w:rtl w:val="0"/>
          <w:lang w:val="en-US"/>
        </w:rPr>
        <w:t>Dental Implants</w:t>
      </w:r>
    </w:p>
    <w:p>
      <w:pPr>
        <w:pStyle w:val="Body A"/>
        <w:spacing w:after="0" w:line="240" w:lineRule="auto"/>
        <w:rPr>
          <w:rFonts w:ascii="Helvetica" w:cs="Helvetica" w:hAnsi="Helvetica" w:eastAsia="Helvetica"/>
          <w:color w:val="000000"/>
          <w:sz w:val="44"/>
          <w:szCs w:val="44"/>
          <w:u w:color="000000"/>
          <w:lang w:val="en-US"/>
        </w:rPr>
      </w:pPr>
      <w:r>
        <w:rPr>
          <w:rFonts w:ascii="Helvetica"/>
          <w:color w:val="000000"/>
          <w:sz w:val="44"/>
          <w:szCs w:val="44"/>
          <w:u w:color="000000"/>
          <w:rtl w:val="0"/>
          <w:lang w:val="en-US"/>
        </w:rPr>
        <w:t>Invisalign</w:t>
      </w:r>
    </w:p>
    <w:p>
      <w:pPr>
        <w:pStyle w:val="Body A"/>
        <w:spacing w:after="0" w:line="240" w:lineRule="auto"/>
        <w:rPr>
          <w:rFonts w:ascii="Helvetica" w:cs="Helvetica" w:hAnsi="Helvetica" w:eastAsia="Helvetica"/>
          <w:color w:val="000000"/>
          <w:sz w:val="44"/>
          <w:szCs w:val="44"/>
          <w:u w:color="000000"/>
          <w:lang w:val="en-US"/>
        </w:rPr>
      </w:pPr>
      <w:r>
        <w:rPr>
          <w:rFonts w:ascii="Helvetica"/>
          <w:color w:val="000000"/>
          <w:sz w:val="44"/>
          <w:szCs w:val="44"/>
          <w:u w:color="000000"/>
          <w:rtl w:val="0"/>
          <w:lang w:val="en-US"/>
        </w:rPr>
        <w:t xml:space="preserve">Smile makeovers </w:t>
      </w:r>
    </w:p>
    <w:p>
      <w:pPr>
        <w:pStyle w:val="Body A"/>
        <w:spacing w:after="0" w:line="240" w:lineRule="auto"/>
        <w:rPr>
          <w:rFonts w:ascii="Helvetica" w:cs="Helvetica" w:hAnsi="Helvetica" w:eastAsia="Helvetica"/>
          <w:color w:val="000000"/>
          <w:sz w:val="44"/>
          <w:szCs w:val="44"/>
          <w:u w:color="000000"/>
          <w:lang w:val="en-US"/>
        </w:rPr>
      </w:pPr>
      <w:r>
        <w:rPr>
          <w:rFonts w:ascii="Helvetica"/>
          <w:color w:val="000000"/>
          <w:sz w:val="44"/>
          <w:szCs w:val="44"/>
          <w:u w:color="000000"/>
          <w:rtl w:val="0"/>
          <w:lang w:val="en-US"/>
        </w:rPr>
        <w:t>Dental Orthopaedic Treatment</w:t>
      </w:r>
    </w:p>
    <w:p>
      <w:pPr>
        <w:pStyle w:val="Body A"/>
        <w:spacing w:after="0" w:line="240" w:lineRule="auto"/>
        <w:rPr>
          <w:rFonts w:ascii="Helvetica" w:cs="Helvetica" w:hAnsi="Helvetica" w:eastAsia="Helvetica"/>
          <w:color w:val="000000"/>
          <w:sz w:val="44"/>
          <w:szCs w:val="44"/>
          <w:u w:color="000000"/>
          <w:lang w:val="en-US"/>
        </w:rPr>
      </w:pPr>
      <w:r>
        <w:rPr>
          <w:rFonts w:ascii="Helvetica"/>
          <w:color w:val="000000"/>
          <w:sz w:val="44"/>
          <w:szCs w:val="44"/>
          <w:u w:color="000000"/>
          <w:rtl w:val="0"/>
          <w:lang w:val="en-US"/>
        </w:rPr>
        <w:t>Braces for Children &amp; Adults</w:t>
      </w:r>
    </w:p>
    <w:p>
      <w:pPr>
        <w:pStyle w:val="Body A"/>
        <w:spacing w:after="0" w:line="240" w:lineRule="auto"/>
        <w:rPr>
          <w:rFonts w:ascii="Helvetica" w:cs="Helvetica" w:hAnsi="Helvetica" w:eastAsia="Helvetica"/>
          <w:color w:val="000000"/>
          <w:sz w:val="44"/>
          <w:szCs w:val="44"/>
          <w:u w:color="000000"/>
          <w:lang w:val="en-US"/>
        </w:rPr>
      </w:pPr>
      <w:r>
        <w:rPr>
          <w:rFonts w:ascii="Helvetica"/>
          <w:color w:val="000000"/>
          <w:sz w:val="44"/>
          <w:szCs w:val="44"/>
          <w:u w:color="000000"/>
          <w:rtl w:val="0"/>
          <w:lang w:val="en-US"/>
        </w:rPr>
        <w:t>Dental fillings &amp; Porcelain restorations</w:t>
      </w:r>
    </w:p>
    <w:p>
      <w:pPr>
        <w:pStyle w:val="Body A"/>
        <w:spacing w:after="0" w:line="240" w:lineRule="auto"/>
        <w:rPr>
          <w:rFonts w:ascii="Helvetica" w:cs="Helvetica" w:hAnsi="Helvetica" w:eastAsia="Helvetica"/>
          <w:color w:val="000000"/>
          <w:sz w:val="44"/>
          <w:szCs w:val="44"/>
          <w:u w:color="000000"/>
          <w:lang w:val="en-US"/>
        </w:rPr>
      </w:pPr>
      <w:r>
        <w:rPr>
          <w:rFonts w:ascii="Helvetica"/>
          <w:color w:val="000000"/>
          <w:sz w:val="44"/>
          <w:szCs w:val="44"/>
          <w:u w:color="000000"/>
          <w:rtl w:val="0"/>
          <w:lang w:val="en-US"/>
        </w:rPr>
        <w:t>Gum Treatments</w:t>
      </w:r>
    </w:p>
    <w:p>
      <w:pPr>
        <w:pStyle w:val="Body A"/>
        <w:spacing w:after="0" w:line="240" w:lineRule="auto"/>
        <w:rPr>
          <w:rFonts w:ascii="Helvetica" w:cs="Helvetica" w:hAnsi="Helvetica" w:eastAsia="Helvetica"/>
          <w:color w:val="000000"/>
          <w:sz w:val="44"/>
          <w:szCs w:val="44"/>
          <w:u w:color="000000"/>
          <w:lang w:val="en-US"/>
        </w:rPr>
      </w:pPr>
      <w:r>
        <w:rPr>
          <w:rFonts w:ascii="Helvetica"/>
          <w:color w:val="000000"/>
          <w:sz w:val="44"/>
          <w:szCs w:val="44"/>
          <w:u w:color="000000"/>
          <w:rtl w:val="0"/>
          <w:lang w:val="en-US"/>
        </w:rPr>
        <w:t>Root canal Treatments</w:t>
      </w:r>
    </w:p>
    <w:p>
      <w:pPr>
        <w:pStyle w:val="Body A"/>
        <w:spacing w:after="0" w:line="240" w:lineRule="auto"/>
        <w:rPr>
          <w:rFonts w:ascii="Helvetica" w:cs="Helvetica" w:hAnsi="Helvetica" w:eastAsia="Helvetica"/>
          <w:color w:val="000000"/>
          <w:sz w:val="44"/>
          <w:szCs w:val="44"/>
          <w:u w:color="000000"/>
          <w:lang w:val="en-US"/>
        </w:rPr>
      </w:pPr>
      <w:r>
        <w:rPr>
          <w:rFonts w:ascii="Helvetica"/>
          <w:color w:val="000000"/>
          <w:sz w:val="44"/>
          <w:szCs w:val="44"/>
          <w:u w:color="000000"/>
          <w:rtl w:val="0"/>
          <w:lang w:val="en-US"/>
        </w:rPr>
        <w:t xml:space="preserve">Wisdom tooth surgery </w:t>
      </w:r>
    </w:p>
    <w:p>
      <w:pPr>
        <w:pStyle w:val="Body A"/>
        <w:spacing w:after="0" w:line="240" w:lineRule="auto"/>
        <w:rPr>
          <w:rFonts w:ascii="Helvetica" w:cs="Helvetica" w:hAnsi="Helvetica" w:eastAsia="Helvetica"/>
          <w:color w:val="000000"/>
          <w:sz w:val="44"/>
          <w:szCs w:val="44"/>
          <w:u w:color="000000"/>
          <w:lang w:val="en-US"/>
        </w:rPr>
      </w:pPr>
      <w:r>
        <w:rPr>
          <w:rFonts w:ascii="Helvetica"/>
          <w:color w:val="000000"/>
          <w:sz w:val="44"/>
          <w:szCs w:val="44"/>
          <w:u w:color="000000"/>
          <w:rtl w:val="0"/>
          <w:lang w:val="en-US"/>
        </w:rPr>
        <w:t xml:space="preserve">Dentures </w:t>
      </w:r>
    </w:p>
    <w:p>
      <w:pPr>
        <w:pStyle w:val="Body A"/>
        <w:spacing w:after="0" w:line="240" w:lineRule="auto"/>
        <w:rPr>
          <w:rFonts w:ascii="Helvetica" w:cs="Helvetica" w:hAnsi="Helvetica" w:eastAsia="Helvetica"/>
          <w:color w:val="000000"/>
          <w:sz w:val="44"/>
          <w:szCs w:val="44"/>
          <w:u w:color="000000"/>
          <w:lang w:val="en-US"/>
        </w:rPr>
      </w:pPr>
      <w:r>
        <w:rPr>
          <w:rFonts w:ascii="Helvetica"/>
          <w:color w:val="000000"/>
          <w:sz w:val="44"/>
          <w:szCs w:val="44"/>
          <w:u w:color="000000"/>
          <w:rtl w:val="0"/>
          <w:lang w:val="en-US"/>
        </w:rPr>
        <w:t>Children</w:t>
      </w:r>
      <w:r>
        <w:rPr>
          <w:rFonts w:hAnsi="Helvetica" w:hint="default"/>
          <w:color w:val="000000"/>
          <w:sz w:val="44"/>
          <w:szCs w:val="44"/>
          <w:u w:color="000000"/>
          <w:rtl w:val="0"/>
          <w:lang w:val="en-US"/>
        </w:rPr>
        <w:t>’</w:t>
      </w:r>
      <w:r>
        <w:rPr>
          <w:rFonts w:ascii="Helvetica"/>
          <w:color w:val="000000"/>
          <w:sz w:val="44"/>
          <w:szCs w:val="44"/>
          <w:u w:color="000000"/>
          <w:rtl w:val="0"/>
          <w:lang w:val="en-US"/>
        </w:rPr>
        <w:t>s dentistry</w:t>
      </w:r>
    </w:p>
    <w:p>
      <w:pPr>
        <w:pStyle w:val="Body A"/>
        <w:spacing w:after="0" w:line="240" w:lineRule="auto"/>
        <w:rPr>
          <w:rFonts w:ascii="Helvetica" w:cs="Helvetica" w:hAnsi="Helvetica" w:eastAsia="Helvetica"/>
          <w:color w:val="000000"/>
          <w:sz w:val="44"/>
          <w:szCs w:val="44"/>
          <w:u w:color="000000"/>
          <w:lang w:val="en-US"/>
        </w:rPr>
      </w:pPr>
      <w:r>
        <w:rPr>
          <w:rFonts w:ascii="Helvetica"/>
          <w:color w:val="000000"/>
          <w:sz w:val="44"/>
          <w:szCs w:val="44"/>
          <w:u w:color="000000"/>
          <w:rtl w:val="0"/>
          <w:lang w:val="en-US"/>
        </w:rPr>
        <w:t>Digital X-rays</w:t>
      </w:r>
    </w:p>
    <w:p>
      <w:pPr>
        <w:pStyle w:val="Body A"/>
        <w:spacing w:after="0" w:line="240" w:lineRule="auto"/>
        <w:rPr>
          <w:rFonts w:ascii="Helvetica" w:cs="Helvetica" w:hAnsi="Helvetica" w:eastAsia="Helvetica"/>
          <w:color w:val="000000"/>
          <w:sz w:val="44"/>
          <w:szCs w:val="44"/>
          <w:u w:color="000000"/>
          <w:lang w:val="en-US"/>
        </w:rPr>
      </w:pPr>
    </w:p>
    <w:p>
      <w:pPr>
        <w:pStyle w:val="Body A"/>
        <w:spacing w:after="0" w:line="240" w:lineRule="auto"/>
        <w:rPr>
          <w:rFonts w:ascii="Helvetica" w:cs="Helvetica" w:hAnsi="Helvetica" w:eastAsia="Helvetica"/>
          <w:color w:val="000000"/>
          <w:sz w:val="44"/>
          <w:szCs w:val="44"/>
          <w:u w:color="000000"/>
          <w:lang w:val="en-US"/>
        </w:rPr>
      </w:pPr>
      <w:r>
        <w:rPr>
          <w:rFonts w:ascii="Helvetica"/>
          <w:color w:val="000000"/>
          <w:sz w:val="44"/>
          <w:szCs w:val="44"/>
          <w:u w:color="000000"/>
          <w:rtl w:val="0"/>
          <w:lang w:val="en-US"/>
        </w:rPr>
        <w:t>0% interest free instalment plans available.</w:t>
      </w:r>
    </w:p>
    <w:p>
      <w:pPr>
        <w:pStyle w:val="Body A"/>
        <w:spacing w:after="0" w:line="240" w:lineRule="auto"/>
        <w:rPr>
          <w:rFonts w:ascii="Helvetica" w:cs="Helvetica" w:hAnsi="Helvetica" w:eastAsia="Helvetica"/>
          <w:color w:val="000000"/>
          <w:sz w:val="44"/>
          <w:szCs w:val="44"/>
          <w:u w:color="000000"/>
          <w:lang w:val="en-US"/>
        </w:rPr>
      </w:pPr>
    </w:p>
    <w:p>
      <w:pPr>
        <w:pStyle w:val="Body A"/>
        <w:spacing w:after="0" w:line="240" w:lineRule="auto"/>
        <w:rPr>
          <w:rFonts w:ascii="Helvetica" w:cs="Helvetica" w:hAnsi="Helvetica" w:eastAsia="Helvetica"/>
          <w:color w:val="000000"/>
          <w:sz w:val="44"/>
          <w:szCs w:val="44"/>
          <w:u w:color="000000"/>
          <w:lang w:val="en-US"/>
        </w:rPr>
      </w:pPr>
      <w:r>
        <w:rPr>
          <w:rFonts w:ascii="Helvetica"/>
          <w:color w:val="000000"/>
          <w:sz w:val="44"/>
          <w:szCs w:val="44"/>
          <w:u w:color="000000"/>
          <w:rtl w:val="0"/>
          <w:lang w:val="en-US"/>
        </w:rPr>
        <w:t>Call us for an appointment today.</w:t>
      </w: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rPr>
          <w:rFonts w:ascii="Helvetica" w:cs="Helvetica" w:hAnsi="Helvetica" w:eastAsia="Helvetica"/>
          <w:color w:val="000000"/>
          <w:sz w:val="24"/>
          <w:szCs w:val="24"/>
          <w:u w:color="000000"/>
          <w:rtl w:val="0"/>
          <w:lang w:val="en-US"/>
        </w:rPr>
      </w:pPr>
    </w:p>
    <w:p>
      <w:pPr>
        <w:pStyle w:val="Body A"/>
        <w:spacing w:after="0" w:line="240" w:lineRule="auto"/>
      </w:pPr>
      <w:r>
        <w:rPr>
          <w:rFonts w:ascii="Helvetica" w:cs="Helvetica" w:hAnsi="Helvetica" w:eastAsia="Helvetica"/>
          <w:color w:val="000000"/>
          <w:sz w:val="24"/>
          <w:szCs w:val="24"/>
          <w:u w:color="000000"/>
          <w:rtl w:val="0"/>
          <w:lang w:val="en-US"/>
        </w:rPr>
      </w:r>
    </w:p>
    <w:sectPr>
      <w:headerReference w:type="default" r:id="rId13"/>
      <w:footerReference w:type="default" r:id="rId14"/>
      <w:pgSz w:w="11900" w:h="16840" w:orient="portrait"/>
      <w:pgMar w:top="1134" w:right="1134" w:bottom="1134" w:left="1134" w:header="709" w:footer="85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Optima">
    <w:charset w:val="00"/>
    <w:family w:val="roman"/>
    <w:pitch w:val="default"/>
  </w:font>
  <w:font w:name="Helvetica">
    <w:charset w:val="00"/>
    <w:family w:val="roman"/>
    <w:pitch w:val="default"/>
  </w:font>
  <w:font w:name="Verdana">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r/>
  </w:p>
</w:hdr>
</file>

<file path=word/settings.xml><?xml version="1.0" encoding="utf-8"?>
<w:settings xmlns:w="http://schemas.openxmlformats.org/wordprocessingml/2006/main">
  <w:view w:val="print"/>
  <w:mirrorMargins w:val="0"/>
  <w:bordersDoNotSurroundHeader w:val="0"/>
  <w:bordersDoNotSurroundFooter w:val="0"/>
  <w:revisionView w:markup="1" w:comments="1" w:insDel="1" w:formatting="0"/>
  <w:defaultTabStop w:val="720"/>
  <w:autoHyphenation w:val="0"/>
  <w:evenAndOddHeaders w:val="0"/>
  <w:bookFoldPrinting w:val="0"/>
  <w:noLineBreaksAfter w:lang="" w:val="‘“(〔[{〈《「『【⦅〘〖«〝︵︷︹︻︽︿﹁﹃﹇﹙﹛﹝｢"/>
  <w:noLineBreaksBefore w:lang="" w:val="’”)〕]}〉"/>
  <w:compat>
    <w:compatSetting w:name="compatibilityMode" w:uri="http://schemas.microsoft.com/office/word" w:val="15"/>
  </w:compat>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Body A">
    <w:name w:val="Body A"/>
    <w:next w:val="Body A"/>
    <w:pPr>
      <w:keepNext w:val="0"/>
      <w:keepLines w:val="0"/>
      <w:pageBreakBefore w:val="0"/>
      <w:widowControl w:val="1"/>
      <w:pBdr>
        <w:top w:val="nil"/>
        <w:left w:val="nil"/>
        <w:bottom w:val="nil"/>
        <w:right w:val="nil"/>
      </w:pBdr>
      <w:shd w:val="clear" w:color="auto" w:fill="auto"/>
      <w:suppressAutoHyphens w:val="0"/>
      <w:bidi w:val="0"/>
      <w:spacing w:before="0" w:after="160" w:line="216" w:lineRule="auto"/>
      <w:ind w:left="0" w:right="0" w:firstLine="0"/>
      <w:jc w:val="left"/>
      <w:outlineLvl w:val="9"/>
    </w:pPr>
    <w:rPr>
      <w:rFonts w:ascii="Optima" w:cs="Arial Unicode MS" w:hAnsi="Arial Unicode MS" w:eastAsia="Arial Unicode MS"/>
      <w:b w:val="0"/>
      <w:bCs w:val="0"/>
      <w:i w:val="0"/>
      <w:iCs w:val="0"/>
      <w:caps w:val="0"/>
      <w:smallCaps w:val="0"/>
      <w:strike w:val="0"/>
      <w:dstrike w:val="0"/>
      <w:outline w:val="0"/>
      <w:color w:val="005392"/>
      <w:spacing w:val="0"/>
      <w:kern w:val="0"/>
      <w:position w:val="0"/>
      <w:sz w:val="20"/>
      <w:szCs w:val="20"/>
      <w:u w:val="none" w:color="005392"/>
      <w:vertAlign w:val="baseline"/>
    </w:rPr>
  </w:style>
  <w:style w:type="paragraph" w:styleId="Free Form">
    <w:name w:val="Free Form"/>
    <w:next w:val="Free Form"/>
    <w:pPr>
      <w:keepNext w:val="0"/>
      <w:keepLines w:val="0"/>
      <w:pageBreakBefore w:val="0"/>
      <w:widowControl w:val="1"/>
      <w:pBdr>
        <w:top w:val="nil"/>
        <w:left w:val="nil"/>
        <w:bottom w:val="nil"/>
        <w:right w:val="nil"/>
      </w:pBdr>
      <w:shd w:val="clear" w:color="auto" w:fill="auto"/>
      <w:suppressAutoHyphens w:val="0"/>
      <w:bidi w:val="0"/>
      <w:spacing w:before="0" w:after="0" w:line="240" w:lineRule="auto"/>
      <w:ind w:left="0" w:right="0" w:firstLine="0"/>
      <w:jc w:val="left"/>
      <w:outlineLvl w:val="9"/>
    </w:pPr>
    <w:rPr>
      <w:rFonts w:ascii="Helvetica" w:cs="Arial Unicode MS" w:hAnsi="Arial Unicode MS" w:eastAsia="Arial Unicode MS"/>
      <w:b w:val="0"/>
      <w:bCs w:val="0"/>
      <w:i w:val="0"/>
      <w:iCs w:val="0"/>
      <w:caps w:val="0"/>
      <w:smallCaps w:val="0"/>
      <w:strike w:val="0"/>
      <w:dstrike w:val="0"/>
      <w:outline w:val="0"/>
      <w:color w:val="000000"/>
      <w:spacing w:val="0"/>
      <w:kern w:val="0"/>
      <w:position w:val="0"/>
      <w:sz w:val="24"/>
      <w:szCs w:val="24"/>
      <w:u w:val="none" w:color="000000"/>
      <w:vertAlign w:val="baseline"/>
      <w:lang w:val="en-US"/>
    </w:rPr>
  </w:style>
  <w:style w:type="paragraph" w:styleId="Body">
    <w:name w:val="Body"/>
    <w:next w:val="Body"/>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w:cs="Arial Unicode MS" w:hAnsi="Arial Unicode MS" w:eastAsia="Arial Unicode MS"/>
      <w:b w:val="0"/>
      <w:bCs w:val="0"/>
      <w:i w:val="0"/>
      <w:iCs w:val="0"/>
      <w:caps w:val="0"/>
      <w:smallCaps w:val="0"/>
      <w:strike w:val="0"/>
      <w:dstrike w:val="0"/>
      <w:outline w:val="0"/>
      <w:color w:val="000000"/>
      <w:spacing w:val="0"/>
      <w:kern w:val="0"/>
      <w:position w:val="0"/>
      <w:sz w:val="22"/>
      <w:szCs w:val="22"/>
      <w:u w:val="none"/>
      <w:vertAlign w:val="baseline"/>
      <w:lang w:val="en-US"/>
    </w:rPr>
  </w:style>
</w:styles>
</file>

<file path=word/_rels/document.xml.rels><?xml version="1.0" encoding="UTF-8" standalone="yes"?><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jpeg"/><Relationship Id="rId5" Type="http://schemas.openxmlformats.org/officeDocument/2006/relationships/image" Target="media/image1.tif"/><Relationship Id="rId6" Type="http://schemas.openxmlformats.org/officeDocument/2006/relationships/image" Target="media/image2.tif"/><Relationship Id="rId7" Type="http://schemas.openxmlformats.org/officeDocument/2006/relationships/image" Target="media/image2.jpeg"/><Relationship Id="rId8" Type="http://schemas.openxmlformats.org/officeDocument/2006/relationships/image" Target="media/image3.tif"/><Relationship Id="rId9" Type="http://schemas.openxmlformats.org/officeDocument/2006/relationships/image" Target="media/image3.jpeg"/><Relationship Id="rId10" Type="http://schemas.openxmlformats.org/officeDocument/2006/relationships/image" Target="media/image4.jpeg"/><Relationship Id="rId11" Type="http://schemas.openxmlformats.org/officeDocument/2006/relationships/image" Target="media/image1.png"/><Relationship Id="rId12" Type="http://schemas.openxmlformats.org/officeDocument/2006/relationships/image" Target="media/image5.jpeg"/><Relationship Id="rId13" Type="http://schemas.openxmlformats.org/officeDocument/2006/relationships/header" Target="header1.xml"/><Relationship Id="rId14" Type="http://schemas.openxmlformats.org/officeDocument/2006/relationships/footer" Target="footer1.xml"/><Relationship Id="rId15" Type="http://schemas.openxmlformats.org/officeDocument/2006/relationships/theme" Target="theme/theme1.xml"/></Relationships>

</file>

<file path=word/theme/_rels/theme1.xml.rels><?xml version="1.0" encoding="UTF-8" standalone="yes"?><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40000" dist="20000" dir="5400000">
              <a:srgbClr val="000000">
                <a:alpha val="38000"/>
              </a:srgbClr>
            </a:outerShdw>
          </a:effectLst>
        </a:effectStyle>
        <a:effectStyle>
          <a:effectLst>
            <a:outerShdw sx="100000" sy="100000" kx="0" ky="0" algn="b" rotWithShape="0" blurRad="40000" dist="23000" dir="5400000">
              <a:srgbClr val="000000">
                <a:alpha val="35000"/>
              </a:srgbClr>
            </a:outerShdw>
          </a:effectLst>
        </a:effectStyle>
        <a:effectStyle>
          <a:effectLst>
            <a:outerShdw sx="100000" sy="100000" kx="0" ky="0" algn="b" rotWithShape="0" blurRad="40000" dist="23000" dir="540000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r:embed="rId1"/>
          <a:srcRect l="0" t="0" r="0" b="0"/>
          <a:tile tx="0" ty="0" sx="100000" sy="100000" flip="none" algn="tl"/>
        </a:blipFill>
        <a:ln w="12700" cap="flat">
          <a:noFill/>
          <a:miter lim="400000"/>
        </a:ln>
        <a:effectLst>
          <a:outerShdw sx="100000" sy="100000" kx="0" ky="0" algn="b" rotWithShape="0" blurRad="38100" dist="25400" dir="5400000">
            <a:srgbClr val="000000">
              <a:alpha val="50000"/>
            </a:srgbClr>
          </a:outerShdw>
        </a:effectLst>
      </a:spPr>
      <a:bodyPr rot="0" spcFirstLastPara="1" vertOverflow="overflow" horzOverflow="overflow" vert="horz" wrap="square" lIns="50800" tIns="50800" rIns="50800" bIns="50800" numCol="1" spcCol="38100" rtlCol="0" anchor="ctr" upright="0">
        <a:spAutoFit/>
      </a:bodyPr>
      <a:lstStyle>
        <a:defPPr marL="0" marR="0" indent="0" algn="ctr" defTabSz="457200" rtl="0" fontAlgn="auto" latinLnBrk="1"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outerShdw sx="100000" sy="100000" kx="0" ky="0" algn="b" rotWithShape="0" blurRad="25400" dist="23998" dir="270000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upright="0">
        <a:spAutoFit/>
      </a:bodyPr>
      <a:lstStyle>
        <a:defPPr marL="0" marR="0" indent="0" algn="l" defTabSz="457200" rtl="0" fontAlgn="auto" latinLnBrk="1" hangingPunct="0">
          <a:lnSpc>
            <a:spcPct val="100000"/>
          </a:lnSpc>
          <a:spcBef>
            <a:spcPts val="0"/>
          </a:spcBef>
          <a:spcAft>
            <a:spcPts val="0"/>
          </a:spcAft>
          <a:buClrTx/>
          <a:buSzTx/>
          <a:buFontTx/>
          <a:buNone/>
          <a:tabLst/>
          <a:defRPr b="0" baseline="0" cap="none" i="0" spc="0" strike="noStrike" sz="1100" u="none" kumimoji="0" normalizeH="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